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E904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4AE21632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5E7A4A8A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148A69D3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0A8764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F8C299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4E350E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56533F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C466B6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A53141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5F5BFD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058B66C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5B524F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716AF4" w14:textId="77777777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64143A" w14:textId="77777777" w:rsidR="009D632A" w:rsidRPr="001E79FD" w:rsidRDefault="009D632A" w:rsidP="009D632A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lang w:eastAsia="ru-RU"/>
        </w:rPr>
      </w:pPr>
      <w:r w:rsidRPr="001E79FD">
        <w:rPr>
          <w:rFonts w:ascii="Times New Roman" w:hAnsi="Times New Roman" w:cs="Times New Roman"/>
          <w:bCs/>
          <w:sz w:val="48"/>
          <w:szCs w:val="48"/>
          <w:lang w:eastAsia="ru-RU"/>
        </w:rPr>
        <w:t>Проект для средней группы</w:t>
      </w:r>
    </w:p>
    <w:p w14:paraId="31DD461F" w14:textId="4A7505DD" w:rsidR="009D632A" w:rsidRPr="001E79FD" w:rsidRDefault="009D632A" w:rsidP="009D632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48"/>
          <w:szCs w:val="48"/>
        </w:rPr>
      </w:pPr>
      <w:r w:rsidRPr="001E79FD">
        <w:rPr>
          <w:rFonts w:ascii="Times New Roman" w:hAnsi="Times New Roman" w:cs="Times New Roman"/>
          <w:bCs/>
          <w:sz w:val="48"/>
          <w:szCs w:val="48"/>
          <w:lang w:eastAsia="ru-RU"/>
        </w:rPr>
        <w:t>«Воздух-невидимка»</w:t>
      </w:r>
    </w:p>
    <w:p w14:paraId="10D7E29D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1D6239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4DFF99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5350B9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4C8F44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20F72D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B73A29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3F154F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212614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BEB7D0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9E8BCB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65AD6E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8BB4821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CAD46F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74473DF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1E3224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Подготовила: Рулева И. В</w:t>
      </w:r>
    </w:p>
    <w:p w14:paraId="497659C8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5C5F2B2A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1E79FD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4A07DE79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2AEE973C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2C9305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10DF77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5997FF" w14:textId="77777777" w:rsidR="009D632A" w:rsidRPr="001E79FD" w:rsidRDefault="009D632A" w:rsidP="009D632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28DB37" w14:textId="77777777" w:rsidR="009D632A" w:rsidRPr="001E79FD" w:rsidRDefault="009D632A" w:rsidP="009D632A">
      <w:pPr>
        <w:rPr>
          <w:rStyle w:val="c1"/>
          <w:bCs/>
          <w:color w:val="000000"/>
          <w:sz w:val="20"/>
          <w:szCs w:val="20"/>
        </w:rPr>
      </w:pPr>
    </w:p>
    <w:p w14:paraId="3F6EB50E" w14:textId="77777777" w:rsidR="009D632A" w:rsidRPr="001E79FD" w:rsidRDefault="009D632A" w:rsidP="009D632A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89290FE" w14:textId="77777777" w:rsidR="009D632A" w:rsidRPr="001E79FD" w:rsidRDefault="009D632A" w:rsidP="004C5316">
      <w:pPr>
        <w:pStyle w:val="a3"/>
        <w:jc w:val="center"/>
        <w:rPr>
          <w:rFonts w:ascii="Times New Roman" w:hAnsi="Times New Roman" w:cs="Times New Roman"/>
          <w:bCs/>
          <w:sz w:val="32"/>
          <w:szCs w:val="32"/>
          <w:u w:val="single"/>
          <w:lang w:eastAsia="ru-RU"/>
        </w:rPr>
      </w:pPr>
      <w:r w:rsidRPr="001E79FD">
        <w:rPr>
          <w:rFonts w:ascii="Times New Roman" w:hAnsi="Times New Roman" w:cs="Times New Roman"/>
          <w:bCs/>
          <w:sz w:val="32"/>
          <w:szCs w:val="32"/>
          <w:u w:val="single"/>
          <w:lang w:eastAsia="ru-RU"/>
        </w:rPr>
        <w:br w:type="page"/>
      </w:r>
    </w:p>
    <w:p w14:paraId="751D264C" w14:textId="450F802D" w:rsidR="004C5316" w:rsidRPr="001E79FD" w:rsidRDefault="004C5316" w:rsidP="004C5316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1E79F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>Паспорт </w:t>
      </w:r>
      <w:r w:rsidRPr="001E79F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проекта</w:t>
      </w:r>
    </w:p>
    <w:p w14:paraId="7A531D5A" w14:textId="77777777" w:rsidR="004C5316" w:rsidRPr="001E79FD" w:rsidRDefault="004C5316" w:rsidP="004C531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9A0DB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1. Название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«Воздух-невидимка»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E0C0CD9" w14:textId="0A21E172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2. Руководитель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1E79FD" w:rsidRPr="001E79FD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1E79FD"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Рулева Ирина Валентиновна.</w:t>
      </w:r>
    </w:p>
    <w:p w14:paraId="5F55E0F5" w14:textId="04F7B4E8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3. Участники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воспитатели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воспитанники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родители.</w:t>
      </w:r>
    </w:p>
    <w:p w14:paraId="7CA4083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4. Длительность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среднесрочный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(октябрь-март)</w:t>
      </w:r>
    </w:p>
    <w:p w14:paraId="3BDC37CB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5. Тип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экспериментальный.</w:t>
      </w:r>
    </w:p>
    <w:p w14:paraId="0A552C82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6. Актуальность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недостаточность сформированности знаний и представлений детей о явлении не живой природы -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его свойствах, влиянии на живую природу.</w:t>
      </w:r>
    </w:p>
    <w:p w14:paraId="00992ED4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7. Цель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дать представление о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его свойствах, значении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для всего живого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FA625F4" w14:textId="77777777" w:rsidR="004C5316" w:rsidRPr="001E79FD" w:rsidRDefault="004C5316" w:rsidP="0072307C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8. Задачи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740AB83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Обучать детей исследовательской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(поисковой)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деятельности, развивать познавательный интерес и любознательность в процессе наблюдений за реальными объектами не живой природы и к практическому экспериментированию с ними.</w:t>
      </w:r>
    </w:p>
    <w:p w14:paraId="5A48F7C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Развивать мыслительные операции, умение выдвигать гипотезы, делать выводы.</w:t>
      </w:r>
    </w:p>
    <w:p w14:paraId="3C56193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Учить объяснять наблюдаемое и фиксировать результаты доступными методами, отбирать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и материалы для самостоятельной деятельности.</w:t>
      </w:r>
    </w:p>
    <w:p w14:paraId="4E11DB8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Расширять представления о значимости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в жизни человека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представления детей. Развивать экологическое сознание.</w:t>
      </w:r>
    </w:p>
    <w:p w14:paraId="1E1F724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Рассказать детям о значении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для жизни человека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животных и растений.</w:t>
      </w:r>
    </w:p>
    <w:p w14:paraId="376FFC63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Познакомить детей с некоторыми свойствами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посредством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организации опытно-экспериментальной деятельности.</w:t>
      </w:r>
    </w:p>
    <w:p w14:paraId="5E323FB3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8C298C8" w14:textId="38308473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9. Планируемые результаты</w:t>
      </w:r>
      <w:r w:rsidR="001E79FD"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после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завершения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дошкольники смогут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6C6C19E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A2BA12C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проявлять интерес к миру природы, самостоятельно формулировать вопросы и искать на них ответы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(самостоятельно и совместно с взрослыми)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46D2C31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осуществлять поиск информации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(самостоятельно и совместно с взрослыми)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E9231D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собирать, обобщать и оценивать факты, формулировать и представлять собственную точку зрения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(самостоятельно и совместно с взрослыми)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98F4764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8B2C74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10. Проблемные вопросы, решаемые в ходе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3D94DE77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32760FC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Что такое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14:paraId="68C070A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Какой он?</w:t>
      </w:r>
    </w:p>
    <w:p w14:paraId="39AE669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Зачем он нужен людям, животным и растениям?</w:t>
      </w:r>
    </w:p>
    <w:p w14:paraId="72A3C53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Как можно увидеть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14:paraId="0FD0C41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Как можно услышать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14:paraId="56FE7CF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Как можно почувствовать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14:paraId="7C0C0F4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Имеет ли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силу и вес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</w:p>
    <w:p w14:paraId="75B3F06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Почему нам бывает жарко и холодно?</w:t>
      </w:r>
    </w:p>
    <w:p w14:paraId="131BCF1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Где живет теплый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где - холодный?</w:t>
      </w:r>
    </w:p>
    <w:p w14:paraId="2CE41CB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62F5CC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11. Предполагаемый результат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итоговое занятие; презентация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в ДОУ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; творческая презентация с участием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«Опыты и эксперименты дома»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; оформление папки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206D0CD" w14:textId="77777777" w:rsidR="004C5316" w:rsidRPr="001E79FD" w:rsidRDefault="0072307C" w:rsidP="0072307C">
      <w:pPr>
        <w:pStyle w:val="a3"/>
        <w:tabs>
          <w:tab w:val="left" w:pos="2910"/>
        </w:tabs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14:paraId="7A851D23" w14:textId="77777777" w:rsidR="004C5316" w:rsidRPr="001E79FD" w:rsidRDefault="004C5316" w:rsidP="0072307C">
      <w:pPr>
        <w:pStyle w:val="a3"/>
        <w:ind w:left="-993" w:firstLine="4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Этапы реализации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5FBBD1A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подготовительный</w:t>
      </w:r>
    </w:p>
    <w:p w14:paraId="4367034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Создание технической базы для детского экспериментирования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(оборудование, природные материалы)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 Основное оборудование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лаборатории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приборы –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«помощники»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лабораторная посуда, весы, ёмкости для игр с водой разного объёма; природный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камешки, глина, песок, ракушки, птичьи перья, листья деревьев, семена и т. д. ; утилизированный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:, пробки; разные виды бумаги;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красители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гуашь, акварельные краски; медицинские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пипетки, колбы, мерные ложки, резиновые груши, шприцы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(без игл)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; прочие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зеркала,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воздушные шары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свечи.</w:t>
      </w:r>
    </w:p>
    <w:p w14:paraId="61F6A90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Анкетирование родителей по данной проблеме.</w:t>
      </w:r>
    </w:p>
    <w:p w14:paraId="4EBFDF7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Консультирование родителей</w:t>
      </w:r>
    </w:p>
    <w:p w14:paraId="31EBC0B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Знакомство с правилами безопасности во время проведения экспериментов</w:t>
      </w:r>
    </w:p>
    <w:p w14:paraId="3C4D6EC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Постановка проблемы, определение цели и задач исследовательской работы.</w:t>
      </w:r>
    </w:p>
    <w:p w14:paraId="019F552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93A8D7" w14:textId="35170E89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Дети любят приносить в детский сад мыльные пузыри. В очередной раз, когда ребенок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(Никита В.)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принес и стал пускать пузыри, он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«А я знаю из чего они. Они из мыла. «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Кто-то из детей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добавил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«И из воды.»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А воспитатель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добавил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«Молодцы. Вы правы. Из мыла, из воды, и из воздуха.»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Многие дети засмеялись. Дети были удивлены, причем здесь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«Из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?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же</w:t>
      </w:r>
      <w:r w:rsidR="001E79FD"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— это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пустота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его нет!» Тогда мы взяли банку с водой и попытались опустить туда перевернутый вверх дном стакан. Прижали стакан ко дну и отпустили руку. Стакан выпрыгнул вслед за рукой. Дети были удивлены. Почему же стакан никак не тонет? Тогда мы слегка наклонили стакан, в воде стали появляться пузыри похожие на мыльные. Откуда же они появились в воде? Так, путем логической цепочки мы предположили, что это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Дети </w:t>
      </w:r>
      <w:r w:rsidR="001E79FD"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выявили проблему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«Что же такое воздух?»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«Откуда он берется?»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3C125DC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соответствие с проблемой, дети вместе с воспитателем поставили задачи дальнейшего исследования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проблемы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13D6417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D9B26B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1) Узнать про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как можно больше.</w:t>
      </w:r>
    </w:p>
    <w:p w14:paraId="6428E6D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2) Провести опыты с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02C8DF7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84EF7A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основной</w:t>
      </w:r>
    </w:p>
    <w:p w14:paraId="287E862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Организация исследования в рамках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8EC3AA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Для поддержки интереса к экспериментированию некоторые проблемные ситуации формулировали от имени сказочного героя. Так, в нашей лаборатории живет Попугайчик Кеша, от имени которого предлагаются задания, и которому дети рассказывают о своих экспериментах и выводах.</w:t>
      </w:r>
    </w:p>
    <w:p w14:paraId="399358B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4BF067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F6921D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Теоретическая часть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4F42DCB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составление перспективного плана работы с детьми,</w:t>
      </w:r>
    </w:p>
    <w:p w14:paraId="531A1C24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анкетирование родителей</w:t>
      </w:r>
    </w:p>
    <w:p w14:paraId="2BB66BB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 разработка конспектов</w:t>
      </w:r>
    </w:p>
    <w:p w14:paraId="105029A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описание опытов;</w:t>
      </w:r>
    </w:p>
    <w:p w14:paraId="6E598B2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консультирование родителей по теме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«Экспериментируйте с детьми дома»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7C3D5C6B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14:paraId="590F66B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Практическая часть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14:paraId="3EE3447B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Наблюдения на прогулке</w:t>
      </w:r>
    </w:p>
    <w:p w14:paraId="2FC6F4A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Игры-эксперименты по данной проблеме в ДОУ и дома.</w:t>
      </w:r>
    </w:p>
    <w:p w14:paraId="7EA49FE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Схема реализации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оснащение уголков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(Связь с другими видами деятельности)</w:t>
      </w:r>
    </w:p>
    <w:p w14:paraId="0C985192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Уголок экспериментирования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«Лаборатория»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Емкости для воды разного размера,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воздушные шарики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мыльные пузыри, целлофановые пакеты, коктейльные трубочки, резиновые и надувные игрушки, шампунь, пластиковые и стеклянные бутылки с узким горлышком разного размера, салфетки, султанчики, воронки.</w:t>
      </w:r>
    </w:p>
    <w:p w14:paraId="4A7DF4E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D2A0C5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познавательный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Энциклопедии, карточки-схемы свойств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14:paraId="3128B3E2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альбом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«Как люди используют воздух»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алгоритмы выполнения опытов.</w:t>
      </w:r>
    </w:p>
    <w:p w14:paraId="0189C11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творчества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зарисовки опытов; свободное рисование по теме, изготовление вертушек, вееров.</w:t>
      </w:r>
    </w:p>
    <w:p w14:paraId="1CC2517A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5BC63E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1. Уголок книги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загадки, стихи, художественная литература (чтение худ. </w:t>
      </w:r>
      <w:proofErr w:type="gramStart"/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:,</w:t>
      </w:r>
      <w:proofErr w:type="gramEnd"/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«Ветрено, ветрено»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И. Токмакова,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«Ветер, ветерок, ветрище»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Я. Аким,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«Дуют ветры в феврале»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С. Маршак,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«Видел я, как ветерок…»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 Г. </w:t>
      </w:r>
      <w:proofErr w:type="spellStart"/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Лагздынь</w:t>
      </w:r>
      <w:proofErr w:type="spellEnd"/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; чтение экологической литературы) пословицы, поговорки.</w:t>
      </w:r>
    </w:p>
    <w:p w14:paraId="07525FB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E2DCA56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природы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Схематичное изображение теплого и холодного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3DB8388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F5E8E67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безопасности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правила безопасности в стихах при проведении опытов.</w:t>
      </w:r>
    </w:p>
    <w:p w14:paraId="4989F80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Уголок театрализованной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шапочки для д/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«Воздух-теплый, воздух-холодный»</w:t>
      </w:r>
    </w:p>
    <w:p w14:paraId="4CFE2DD7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E317B8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физкультуры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резиновые и надувные мячи и другие надувные спортивные игрушки, физкультминутки.</w:t>
      </w:r>
    </w:p>
    <w:p w14:paraId="5B5BDB01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DED98B7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Уголок музыки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фонограмма произведения Вивальди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«Ветер»</w:t>
      </w:r>
    </w:p>
    <w:p w14:paraId="4F089F23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14:paraId="18CDE8E5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 заключительный</w:t>
      </w:r>
    </w:p>
    <w:p w14:paraId="2E6C513D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• Итоговая НОД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1E79FD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«Невидимый Волшебник»</w:t>
      </w:r>
    </w:p>
    <w:p w14:paraId="0C7565E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Презентация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в ДОУ</w:t>
      </w:r>
    </w:p>
    <w:p w14:paraId="0ED33978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506F4F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Результат </w:t>
      </w:r>
      <w:r w:rsidRPr="001E79FD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</w:p>
    <w:p w14:paraId="20CB04D0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Воспитанники могут самостоятельно проводить эксперименты по обнаружению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</w:p>
    <w:p w14:paraId="2784749C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Умеют рассказывать о способах обнаружения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</w:p>
    <w:p w14:paraId="1F7A3E5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Имеют представление о свойствах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</w:t>
      </w:r>
    </w:p>
    <w:p w14:paraId="2FB770BE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Знают о необходимости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людям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, растениям, животным</w:t>
      </w:r>
    </w:p>
    <w:p w14:paraId="2B6D05A3" w14:textId="77777777" w:rsidR="004C5316" w:rsidRPr="001E79FD" w:rsidRDefault="004C5316" w:rsidP="004C5316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Знают и умеют рассказывать, как люди используют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</w:p>
    <w:p w14:paraId="107E052D" w14:textId="77777777" w:rsidR="00643082" w:rsidRPr="001E79FD" w:rsidRDefault="004C5316" w:rsidP="0072307C">
      <w:pPr>
        <w:pStyle w:val="a3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• Знают, что </w:t>
      </w:r>
      <w:r w:rsidRPr="001E79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 нужно беречь от загрязнения</w:t>
      </w:r>
      <w:r w:rsidR="0072307C" w:rsidRPr="001E79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sectPr w:rsidR="00643082" w:rsidRPr="001E79FD" w:rsidSect="004C531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316"/>
    <w:rsid w:val="001E79FD"/>
    <w:rsid w:val="004C5316"/>
    <w:rsid w:val="00643082"/>
    <w:rsid w:val="0072307C"/>
    <w:rsid w:val="00744B40"/>
    <w:rsid w:val="007A06B8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896C"/>
  <w15:docId w15:val="{401B19AC-CF4D-4EE5-A6CA-A99832B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16"/>
    <w:pPr>
      <w:spacing w:after="0" w:line="240" w:lineRule="auto"/>
    </w:pPr>
  </w:style>
  <w:style w:type="character" w:customStyle="1" w:styleId="c1">
    <w:name w:val="c1"/>
    <w:basedOn w:val="a0"/>
    <w:rsid w:val="009D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Анастасия Авдеева</cp:lastModifiedBy>
  <cp:revision>5</cp:revision>
  <dcterms:created xsi:type="dcterms:W3CDTF">2017-08-06T17:55:00Z</dcterms:created>
  <dcterms:modified xsi:type="dcterms:W3CDTF">2021-02-14T13:21:00Z</dcterms:modified>
</cp:coreProperties>
</file>