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37" w:rsidRDefault="004D1C37">
      <w:pPr>
        <w:rPr>
          <w:sz w:val="24"/>
        </w:rPr>
      </w:pPr>
    </w:p>
    <w:p w:rsidR="00F74D2D" w:rsidRDefault="00F74D2D">
      <w:pPr>
        <w:rPr>
          <w:sz w:val="24"/>
        </w:rPr>
      </w:pPr>
    </w:p>
    <w:p w:rsidR="00F74D2D" w:rsidRDefault="00F74D2D">
      <w:pPr>
        <w:rPr>
          <w:sz w:val="24"/>
        </w:rPr>
      </w:pPr>
    </w:p>
    <w:p w:rsidR="00F74D2D" w:rsidRDefault="00F74D2D">
      <w:pPr>
        <w:rPr>
          <w:sz w:val="24"/>
        </w:rPr>
      </w:pPr>
    </w:p>
    <w:p w:rsidR="00F74D2D" w:rsidRDefault="00F74D2D">
      <w:pPr>
        <w:rPr>
          <w:sz w:val="24"/>
        </w:rPr>
      </w:pPr>
    </w:p>
    <w:p w:rsidR="00F74D2D" w:rsidRDefault="00F74D2D">
      <w:pPr>
        <w:rPr>
          <w:sz w:val="24"/>
        </w:rPr>
      </w:pPr>
    </w:p>
    <w:p w:rsidR="00F74D2D" w:rsidRDefault="00F74D2D">
      <w:pPr>
        <w:rPr>
          <w:sz w:val="24"/>
        </w:rPr>
      </w:pPr>
    </w:p>
    <w:p w:rsidR="00F74D2D" w:rsidRDefault="00F74D2D" w:rsidP="00542A9F">
      <w:pPr>
        <w:rPr>
          <w:rFonts w:ascii="Times New Roman" w:hAnsi="Times New Roman" w:cs="Times New Roman"/>
          <w:b/>
          <w:sz w:val="96"/>
        </w:rPr>
      </w:pPr>
      <w:r>
        <w:rPr>
          <w:sz w:val="24"/>
        </w:rPr>
        <w:t xml:space="preserve">     </w:t>
      </w:r>
      <w:r>
        <w:rPr>
          <w:rFonts w:ascii="Times New Roman" w:hAnsi="Times New Roman" w:cs="Times New Roman"/>
          <w:sz w:val="96"/>
        </w:rPr>
        <w:t xml:space="preserve"> </w:t>
      </w:r>
      <w:r>
        <w:rPr>
          <w:rFonts w:ascii="Times New Roman" w:hAnsi="Times New Roman" w:cs="Times New Roman"/>
          <w:b/>
          <w:sz w:val="96"/>
        </w:rPr>
        <w:t>Перспективный план</w:t>
      </w:r>
    </w:p>
    <w:p w:rsidR="00F74D2D" w:rsidRDefault="00F74D2D" w:rsidP="00F74D2D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по развитию мелкой моторики</w:t>
      </w:r>
    </w:p>
    <w:p w:rsidR="00F74D2D" w:rsidRDefault="00F74D2D" w:rsidP="00F74D2D">
      <w:pPr>
        <w:jc w:val="center"/>
        <w:rPr>
          <w:rFonts w:ascii="Times New Roman" w:hAnsi="Times New Roman" w:cs="Times New Roman"/>
          <w:b/>
          <w:sz w:val="96"/>
        </w:rPr>
      </w:pPr>
      <w:proofErr w:type="gramStart"/>
      <w:r>
        <w:rPr>
          <w:rFonts w:ascii="Times New Roman" w:hAnsi="Times New Roman" w:cs="Times New Roman"/>
          <w:b/>
          <w:sz w:val="96"/>
        </w:rPr>
        <w:t>в</w:t>
      </w:r>
      <w:proofErr w:type="gramEnd"/>
      <w:r>
        <w:rPr>
          <w:rFonts w:ascii="Times New Roman" w:hAnsi="Times New Roman" w:cs="Times New Roman"/>
          <w:b/>
          <w:sz w:val="96"/>
        </w:rPr>
        <w:t xml:space="preserve"> первой младшей группе</w:t>
      </w:r>
    </w:p>
    <w:p w:rsidR="00860BDD" w:rsidRDefault="00860BDD" w:rsidP="00F74D2D">
      <w:pPr>
        <w:jc w:val="center"/>
        <w:rPr>
          <w:rFonts w:ascii="Times New Roman" w:hAnsi="Times New Roman" w:cs="Times New Roman"/>
          <w:b/>
          <w:sz w:val="96"/>
        </w:rPr>
      </w:pPr>
      <w:bookmarkStart w:id="0" w:name="_GoBack"/>
      <w:bookmarkEnd w:id="0"/>
    </w:p>
    <w:p w:rsidR="00F74D2D" w:rsidRDefault="00F74D2D" w:rsidP="00F74D2D">
      <w:pPr>
        <w:jc w:val="right"/>
        <w:rPr>
          <w:rFonts w:ascii="Times New Roman" w:hAnsi="Times New Roman" w:cs="Times New Roman"/>
          <w:b/>
          <w:sz w:val="32"/>
        </w:rPr>
      </w:pPr>
    </w:p>
    <w:p w:rsidR="00184C3F" w:rsidRDefault="00184C3F" w:rsidP="00F74D2D">
      <w:pPr>
        <w:jc w:val="right"/>
        <w:rPr>
          <w:rFonts w:ascii="Times New Roman" w:hAnsi="Times New Roman" w:cs="Times New Roman"/>
          <w:b/>
          <w:sz w:val="32"/>
        </w:rPr>
      </w:pPr>
    </w:p>
    <w:p w:rsidR="00184C3F" w:rsidRDefault="00184C3F" w:rsidP="00F74D2D">
      <w:pPr>
        <w:jc w:val="right"/>
        <w:rPr>
          <w:rFonts w:ascii="Times New Roman" w:hAnsi="Times New Roman" w:cs="Times New Roman"/>
          <w:b/>
          <w:sz w:val="32"/>
        </w:rPr>
      </w:pPr>
    </w:p>
    <w:p w:rsidR="00F74D2D" w:rsidRDefault="00F74D2D" w:rsidP="00F74D2D">
      <w:pPr>
        <w:jc w:val="right"/>
        <w:rPr>
          <w:rFonts w:ascii="Times New Roman" w:hAnsi="Times New Roman" w:cs="Times New Roman"/>
          <w:b/>
          <w:sz w:val="32"/>
        </w:rPr>
      </w:pPr>
    </w:p>
    <w:tbl>
      <w:tblPr>
        <w:tblW w:w="102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2410"/>
        <w:gridCol w:w="2008"/>
        <w:gridCol w:w="2245"/>
      </w:tblGrid>
      <w:tr w:rsidR="00542A9F" w:rsidRPr="00F74D2D" w:rsidTr="009931C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ЦЕЛЬ И ЗАДАЧИ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ПОСОБИЯ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1. Нанизываем кольца.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детей нанизывать кольца на стержни. Развивать глазомер. Знакомить с цветом.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Объяснение.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Помощь.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Д/игра «Пирамидки»,</w:t>
            </w:r>
          </w:p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«Цветные колечки»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/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«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Цветные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стаканчики»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детей вкладывать одну форму в другую, соизмеряя величину предмета. Развивать сообразительность. Знакомить с цветом, величиной предмета.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Объяснение.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Помощь.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Д/игра «Пирамида «Теремок».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</w:t>
            </w:r>
            <w:proofErr w:type="spellStart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Логоритмика</w:t>
            </w:r>
            <w:proofErr w:type="spellEnd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«Курочка»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Развивать общую и мелкую моторику. Развивать точность, переключаемость общих и мелких движений. Учить произносить текст с выполнением движений.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 текста.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 и повтор выполнения движений.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Пальчиковая </w:t>
            </w:r>
            <w:proofErr w:type="gramStart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гимнастика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gramEnd"/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Пальчики, здравствуйте!»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детей соединять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поочередно пальчики одной ладони с другой, начиная с большого пальчика.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Объяснение.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Помощь.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542A9F" w:rsidRDefault="00542A9F" w:rsidP="00542A9F">
      <w:pPr>
        <w:rPr>
          <w:rFonts w:ascii="Times New Roman" w:hAnsi="Times New Roman" w:cs="Times New Roman"/>
          <w:b/>
          <w:sz w:val="32"/>
        </w:rPr>
      </w:pPr>
    </w:p>
    <w:p w:rsidR="00542A9F" w:rsidRDefault="00542A9F" w:rsidP="00542A9F">
      <w:pPr>
        <w:rPr>
          <w:rFonts w:ascii="Times New Roman" w:hAnsi="Times New Roman" w:cs="Times New Roman"/>
          <w:b/>
          <w:sz w:val="32"/>
        </w:rPr>
      </w:pPr>
    </w:p>
    <w:p w:rsidR="00542A9F" w:rsidRDefault="00542A9F" w:rsidP="00542A9F">
      <w:pPr>
        <w:rPr>
          <w:rFonts w:ascii="Times New Roman" w:hAnsi="Times New Roman" w:cs="Times New Roman"/>
          <w:b/>
          <w:sz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2042"/>
        <w:gridCol w:w="2434"/>
        <w:gridCol w:w="2570"/>
        <w:gridCol w:w="1657"/>
      </w:tblGrid>
      <w:tr w:rsidR="00542A9F" w:rsidRPr="00F74D2D" w:rsidTr="009931C7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ЦЕЛЬ И ЗАДАЧИ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ПОСОБИЯ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1. Рисование «Дорисуй ниточки к шарику»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детей правильно держать карандаш, делать самомассаж.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с воздушным шариком на ниточке. Объяснение.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Воздушный шарик, цветные карандаши.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Д/игра «Чудесный мешочек»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детей определять на ощупь предметы, развивать тактильные ощущения. Развивать речь ребенка.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Объяснение.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Вопросы-ответы.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Мешочек, кубик, мячик, палочка и др. мелкие игрушки.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</w:t>
            </w:r>
            <w:proofErr w:type="spellStart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Логоритмика</w:t>
            </w:r>
            <w:proofErr w:type="spellEnd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«Здравствуйте»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Развивать общую и мелкую моторику. Развивать точность, переключаемость общих и мелких движений.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 текста.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 и повтор выполнения движений.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Пальчиковая </w:t>
            </w:r>
            <w:proofErr w:type="gramStart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гимнастика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gramEnd"/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Капуста»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Учить детей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выполнять различные имитационные движения (рубить, солить, тереть, жать)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 текста.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Показ движений.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2141"/>
        <w:gridCol w:w="2513"/>
        <w:gridCol w:w="2563"/>
        <w:gridCol w:w="1641"/>
      </w:tblGrid>
      <w:tr w:rsidR="00542A9F" w:rsidRPr="00162DF8" w:rsidTr="009931C7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ЦЕЛЬ И ЗАДАЧИ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ПОСОБИЯ</w:t>
            </w:r>
          </w:p>
        </w:tc>
      </w:tr>
      <w:tr w:rsidR="00542A9F" w:rsidRPr="00162DF8" w:rsidTr="009931C7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1. Перекладывание из одной емкости в другую.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детей действовать по указанию педагога. Брать большим и указательным пальцем фасоль.  Развивать гибкость пальцев.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Совместная работа.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Две емкости, 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фасоль.</w:t>
            </w:r>
          </w:p>
        </w:tc>
      </w:tr>
      <w:tr w:rsidR="00542A9F" w:rsidRPr="00162DF8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Д/игра «Сухой бассейн»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Развивать мелкую моторику рук.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Объяснение.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Словесные указания.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Сухой бассейн, мелкие игрушки.</w:t>
            </w:r>
          </w:p>
        </w:tc>
      </w:tr>
      <w:tr w:rsidR="00542A9F" w:rsidRPr="00162DF8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</w:t>
            </w:r>
            <w:proofErr w:type="spellStart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Логоритмика</w:t>
            </w:r>
            <w:proofErr w:type="spellEnd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Упражнение 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«На лошадке».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Учить детей повторять текст и движения. Развивать точность, переключаемость общих и мелких движений.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 текста.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 и повтор выполнения движений.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542A9F" w:rsidRPr="00162DF8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Пальчиковая </w:t>
            </w:r>
            <w:proofErr w:type="gramStart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гимнастика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gramEnd"/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Семья».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собирать пальчики в ладошку и разгибать поочередно, начиная с мизинца.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 текста.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Показ движений.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849"/>
        <w:gridCol w:w="2552"/>
        <w:gridCol w:w="2598"/>
        <w:gridCol w:w="1723"/>
      </w:tblGrid>
      <w:tr w:rsidR="00542A9F" w:rsidRPr="00162DF8" w:rsidTr="009931C7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ЦЕЛЬ И ЗАДАЧИ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ПОСОБИЯ</w:t>
            </w:r>
          </w:p>
        </w:tc>
      </w:tr>
      <w:tr w:rsidR="00542A9F" w:rsidRPr="00162DF8" w:rsidTr="009931C7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1.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/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«Собери бусы»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детей нанизывать крупные детали на шнурок.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Объяснение.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Совместные действия.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Поощрение.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/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«Цветные бусы»</w:t>
            </w:r>
          </w:p>
        </w:tc>
      </w:tr>
      <w:tr w:rsidR="00542A9F" w:rsidRPr="00162DF8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Упражнение «Пуговицы»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детей выкладывать простейший узор из пуговиц.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Совместные действия.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Поощрение.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Пуговицы, различные по цвету и размеру.</w:t>
            </w:r>
          </w:p>
        </w:tc>
      </w:tr>
      <w:tr w:rsidR="00542A9F" w:rsidRPr="00162DF8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Упражнение «Елочка»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Учить детей показывать рукой круг. Развивать общую моторику ребенка.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 текста.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 движений. Повтор.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542A9F" w:rsidRPr="00162DF8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Пальчиковая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Новогодние игрушки»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Учить детей поочередно соединять большой пальчик с остальными левой и правой рукой вместе. Развивать переключаемость общих и мелких движений.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 и показ движений.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Повтор.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tbl>
      <w:tblPr>
        <w:tblW w:w="1006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701"/>
        <w:gridCol w:w="3320"/>
        <w:gridCol w:w="2100"/>
        <w:gridCol w:w="1667"/>
      </w:tblGrid>
      <w:tr w:rsidR="00542A9F" w:rsidRPr="00F74D2D" w:rsidTr="009931C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ЦЕЛЬ И ЗАДАЧИ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ПОСОБИЯ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1. Лепка «Декоративная пластина»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Учить детей работать с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пластилином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развивать мелкую моторику рук, глазомер, тактиль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ные ощущения. 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Активизация словарного запаса.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Объяснение.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Совместные действия.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Поощрение.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Картон 7х7 см,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пластилин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Д/игра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«Н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айди домик»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детей находить отверстия, подходящие для данной фигурки.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Объяснение.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Совместные действия.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Д/игра «Логический кубик»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</w:t>
            </w:r>
            <w:proofErr w:type="spellStart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Логоритмика</w:t>
            </w:r>
            <w:proofErr w:type="spellEnd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«Бабушка Наташа»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детей держать перед собой руки, сложенные "ковшиком", тянуть руки вверх, пожимать плечами.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 текста.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Повтор движений.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Пальчиковая </w:t>
            </w:r>
            <w:proofErr w:type="gramStart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гимнастика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gramEnd"/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Строим дом»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Учить детей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выполнять имитирующие движения.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 текста.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Повтор движений.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813"/>
        <w:gridCol w:w="2237"/>
        <w:gridCol w:w="2499"/>
        <w:gridCol w:w="2121"/>
      </w:tblGrid>
      <w:tr w:rsidR="00542A9F" w:rsidRPr="00F74D2D" w:rsidTr="009931C7">
        <w:trPr>
          <w:tblCellSpacing w:w="0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ЦЕЛЬ И ЗАДАЧИ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ПОСОБИЯ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1.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Графическое упражнение «Проведи дорожку»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детей проводить линию от одной картинки к другой по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показу взрослого.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Объяснение.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Индивидуальная помощь.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Совместные действия.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Листы бумаги с картинками, </w:t>
            </w:r>
            <w:proofErr w:type="gramStart"/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расположенными  по</w:t>
            </w:r>
            <w:proofErr w:type="gramEnd"/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краям.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Д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/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«Прищепки»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детей пользоваться прищепками: брать двумя пальчиками, нажимать, чтобы они открылись, прищеплять их.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Объяснение.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Индивидуальная помощь.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Совместные действия.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Изображения солнца, тучек, божьих коровок, прищепки.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</w:t>
            </w:r>
            <w:proofErr w:type="spellStart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Логоритмика</w:t>
            </w:r>
            <w:proofErr w:type="spellEnd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«Зайка»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детей ходить по кругу, взявшись за руки, повторять текст и выполнять движение.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Повтор.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Пальчиковая </w:t>
            </w:r>
            <w:proofErr w:type="gramStart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гимнастика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gramEnd"/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Этот пальчик…»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Продолжать учить детей поочередно разгибать пальчики.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Повтор.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813"/>
        <w:gridCol w:w="2237"/>
        <w:gridCol w:w="2499"/>
        <w:gridCol w:w="1873"/>
      </w:tblGrid>
      <w:tr w:rsidR="00542A9F" w:rsidRPr="00F74D2D" w:rsidTr="009931C7">
        <w:trPr>
          <w:tblCellSpacing w:w="0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ЦЕЛЬ И ЗАДАЧИ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ПОСОБИЯ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Рисование «тычком»</w:t>
            </w:r>
          </w:p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«Подарок мамочке»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рисовать методом «тычка». Продолжать учить различать цвета. Развивать мелкую моторику рук.</w:t>
            </w:r>
          </w:p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Объяснение.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Индивидуальная помощь.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Поощрение.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Пластилин, доска, погремушка.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Упражнение с карандашами.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делать массаж кончиков пальцев и всей ладоней с помощью ребристых карандашей.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Объяснение. Показ.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Индивидуальная помощь.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Цветные карандаши.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Подвижная игра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«Лохматый пес».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детей выполнять движения согласно тексту.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 текста.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Повтор движений.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Пальчиковая </w:t>
            </w:r>
            <w:proofErr w:type="gramStart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гимнастика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gramEnd"/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Пять пальцев»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детей касаться поочередно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пальчиками, начиная с большого, запоминать названия каждого из них.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Повтор движений. Заучивание стихотворения.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825"/>
        <w:gridCol w:w="2237"/>
        <w:gridCol w:w="2499"/>
        <w:gridCol w:w="1873"/>
      </w:tblGrid>
      <w:tr w:rsidR="00542A9F" w:rsidRPr="00F74D2D" w:rsidTr="009931C7">
        <w:trPr>
          <w:tblCellSpacing w:w="0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ЦЕЛЬ И ЗАДАЧИ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ПОСОБИЯ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.</w:t>
            </w:r>
          </w:p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2A9F" w:rsidRPr="00F74D2D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Лепка «Погремушка»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детей раскатывать пластилин прямыми и круговыми движениями и соединять две детали. Развивать тактильные ощущения, воображение, мышление.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Объяснение.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Индивидуальная помощь.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Поощрение.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Пластилин, доска, погремушка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Застегивание и расстегивание пуговиц.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Учить детей действовать по указанию педагога.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просовывать пуговицу в большое отверстие.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Объяснение.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Индивидуальная помощь.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Совместные действия.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/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«Заст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ежки».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Подвижная игра «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арядка»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детей выполнять движения согласно тексту, прыгать, приседать, убегать.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 текста.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Повтор движений.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Пальчиковая </w:t>
            </w:r>
            <w:proofErr w:type="gramStart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гимнастика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gramEnd"/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Стирка»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Продолжать учить детей выполнять имитационные движения.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 текста.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Повтор движений.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942"/>
        <w:gridCol w:w="2346"/>
        <w:gridCol w:w="2499"/>
        <w:gridCol w:w="1566"/>
      </w:tblGrid>
      <w:tr w:rsidR="00542A9F" w:rsidRPr="00F74D2D" w:rsidTr="009931C7">
        <w:trPr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ЦЕЛЬ И ЗАДАЧИ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ПОСОБИЯ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1.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Упражнение «Обведи шаблон».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Учить детей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левой рукой крепко прижимать шаблон к бумаге, а правой обводить его карандашом.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Совместная работа.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Бумага, шаблоны животных.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Д/игра «Сухой бассейн»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Развивать мелкую моторику рук.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Объяснение.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Словесные указания.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Сухой бассейн, мелкие игрушки.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</w:t>
            </w:r>
            <w:proofErr w:type="spellStart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Логоритмика</w:t>
            </w:r>
            <w:proofErr w:type="spellEnd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«Маленькие ножки».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Учить детей повторять текст и движения. Развивать точность, переключаемость общих и мелких движений. 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 текста.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Показ и повтор выполнения движений.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542A9F" w:rsidRPr="00F74D2D" w:rsidTr="00993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Пальчиковая </w:t>
            </w:r>
            <w:proofErr w:type="gramStart"/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гимнастика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gramEnd"/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Пальчики уснули».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Продолжать учить детей </w:t>
            </w:r>
            <w:r w:rsidRPr="00F74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поочередно разгибать и сгибать пальцы.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 текста.</w:t>
            </w: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Показ движений.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A9F" w:rsidRPr="00162DF8" w:rsidRDefault="00542A9F" w:rsidP="0099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D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542A9F" w:rsidRDefault="00542A9F" w:rsidP="00542A9F"/>
    <w:p w:rsidR="00542A9F" w:rsidRDefault="00542A9F" w:rsidP="00542A9F">
      <w:pPr>
        <w:rPr>
          <w:sz w:val="24"/>
        </w:rPr>
      </w:pPr>
    </w:p>
    <w:p w:rsidR="00542A9F" w:rsidRDefault="00542A9F" w:rsidP="00542A9F">
      <w:pPr>
        <w:rPr>
          <w:rFonts w:ascii="Times New Roman" w:hAnsi="Times New Roman" w:cs="Times New Roman"/>
          <w:b/>
          <w:sz w:val="32"/>
        </w:rPr>
      </w:pPr>
    </w:p>
    <w:sectPr w:rsidR="00542A9F" w:rsidSect="00F74D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2D"/>
    <w:rsid w:val="00184C3F"/>
    <w:rsid w:val="004D1C37"/>
    <w:rsid w:val="00542A9F"/>
    <w:rsid w:val="00860BDD"/>
    <w:rsid w:val="00B20BD2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06C3-0F5E-47BF-ADD1-062539AA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2015-08-20T10:01:00Z</cp:lastPrinted>
  <dcterms:created xsi:type="dcterms:W3CDTF">2015-08-20T09:46:00Z</dcterms:created>
  <dcterms:modified xsi:type="dcterms:W3CDTF">2019-10-01T18:25:00Z</dcterms:modified>
</cp:coreProperties>
</file>