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A" w:rsidRDefault="00A4031A" w:rsidP="00A4031A">
      <w:pPr>
        <w:pStyle w:val="a3"/>
        <w:jc w:val="center"/>
      </w:pPr>
    </w:p>
    <w:p w:rsidR="00A4031A" w:rsidRDefault="00A4031A" w:rsidP="00A4031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Анкета для педагогов</w:t>
      </w:r>
    </w:p>
    <w:p w:rsidR="00A4031A" w:rsidRDefault="00A4031A" w:rsidP="00A4031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о реализации инклюзивного образования</w:t>
      </w:r>
    </w:p>
    <w:p w:rsidR="00A4031A" w:rsidRDefault="00A4031A" w:rsidP="00A4031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в общеобразовательной организации</w:t>
      </w:r>
    </w:p>
    <w:p w:rsidR="00A4031A" w:rsidRDefault="00A4031A" w:rsidP="00A4031A">
      <w:pPr>
        <w:pStyle w:val="a3"/>
        <w:jc w:val="center"/>
      </w:pPr>
    </w:p>
    <w:p w:rsidR="00A4031A" w:rsidRDefault="00A4031A" w:rsidP="00A4031A">
      <w:pPr>
        <w:pStyle w:val="a3"/>
        <w:jc w:val="center"/>
      </w:pPr>
      <w:r>
        <w:rPr>
          <w:i/>
          <w:iCs/>
          <w:sz w:val="27"/>
          <w:szCs w:val="27"/>
        </w:rPr>
        <w:t>Уважаемые педагоги!</w:t>
      </w:r>
    </w:p>
    <w:p w:rsidR="00A4031A" w:rsidRDefault="00A4031A" w:rsidP="00A4031A">
      <w:pPr>
        <w:pStyle w:val="a3"/>
        <w:jc w:val="center"/>
      </w:pPr>
    </w:p>
    <w:p w:rsidR="00A4031A" w:rsidRDefault="00A4031A" w:rsidP="00A4031A">
      <w:pPr>
        <w:pStyle w:val="a3"/>
        <w:jc w:val="center"/>
      </w:pPr>
      <w:r>
        <w:rPr>
          <w:sz w:val="27"/>
          <w:szCs w:val="27"/>
        </w:rPr>
        <w:t>Просим вас высказать свое мнение о совместном воспитании и развитии воспитанников (учащихся) детского сада (СОШ) и детей с ограниченными возможностями здоровья. В случае, если вы не найдете среди предложенных вариантов ответ, соответствующий вашему мнению, допишите свой вариант. На один вопрос можно дать несколько ответов. Анкета заполняется анонимно. Результаты будут использоваться в обобщенном виде.</w:t>
      </w:r>
    </w:p>
    <w:p w:rsidR="00A4031A" w:rsidRDefault="00A4031A" w:rsidP="00A4031A">
      <w:pPr>
        <w:pStyle w:val="a3"/>
        <w:shd w:val="clear" w:color="auto" w:fill="FFFFFF"/>
        <w:spacing w:line="357" w:lineRule="atLeast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"/>
        </w:numPr>
      </w:pPr>
      <w:r>
        <w:rPr>
          <w:b/>
          <w:bCs/>
          <w:i/>
          <w:iCs/>
          <w:sz w:val="27"/>
          <w:szCs w:val="27"/>
        </w:rPr>
        <w:t>Я знаю, что инклюзивное образование – это…</w:t>
      </w:r>
    </w:p>
    <w:p w:rsidR="00A4031A" w:rsidRDefault="00A4031A" w:rsidP="00A4031A">
      <w:pPr>
        <w:pStyle w:val="a3"/>
      </w:pPr>
      <w:r>
        <w:rPr>
          <w:b/>
          <w:bCs/>
          <w:i/>
          <w:iCs/>
          <w:sz w:val="27"/>
          <w:szCs w:val="27"/>
        </w:rPr>
        <w:t>_______________________________________________________________________________________________________________________________________________________________________________________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2"/>
        </w:numPr>
      </w:pPr>
      <w:r>
        <w:rPr>
          <w:b/>
          <w:bCs/>
          <w:i/>
          <w:iCs/>
          <w:sz w:val="27"/>
          <w:szCs w:val="27"/>
        </w:rPr>
        <w:t>Я убежде</w:t>
      </w:r>
      <w:proofErr w:type="gramStart"/>
      <w:r>
        <w:rPr>
          <w:b/>
          <w:bCs/>
          <w:i/>
          <w:iCs/>
          <w:sz w:val="27"/>
          <w:szCs w:val="27"/>
        </w:rPr>
        <w:t>н(</w:t>
      </w:r>
      <w:proofErr w:type="gramEnd"/>
      <w:r>
        <w:rPr>
          <w:b/>
          <w:bCs/>
          <w:i/>
          <w:iCs/>
          <w:sz w:val="27"/>
          <w:szCs w:val="27"/>
        </w:rPr>
        <w:t>а), что инклюзия больше всего нужна…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  детям с проблемами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детям обычным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</w:t>
      </w:r>
      <w:proofErr w:type="gramStart"/>
      <w:r>
        <w:rPr>
          <w:sz w:val="27"/>
          <w:szCs w:val="27"/>
        </w:rPr>
        <w:t>нужна</w:t>
      </w:r>
      <w:proofErr w:type="gramEnd"/>
      <w:r>
        <w:rPr>
          <w:sz w:val="27"/>
          <w:szCs w:val="27"/>
        </w:rPr>
        <w:t xml:space="preserve"> всем, так как помогает людям видеть и ценить различия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вопрос поставлен неправомерно: интеграция существует, мы только должны помочь принять различия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а имеем ли мы вообще право </w:t>
      </w:r>
      <w:proofErr w:type="gramStart"/>
      <w:r>
        <w:rPr>
          <w:sz w:val="27"/>
          <w:szCs w:val="27"/>
        </w:rPr>
        <w:t>исключать</w:t>
      </w:r>
      <w:proofErr w:type="gramEnd"/>
      <w:r>
        <w:rPr>
          <w:sz w:val="27"/>
          <w:szCs w:val="27"/>
        </w:rPr>
        <w:t xml:space="preserve"> кого – либо?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другое__________________________________________________________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3"/>
        </w:numPr>
      </w:pPr>
      <w:r>
        <w:rPr>
          <w:b/>
          <w:bCs/>
          <w:i/>
          <w:iCs/>
          <w:sz w:val="27"/>
          <w:szCs w:val="27"/>
        </w:rPr>
        <w:t>Основной барьер для интеграции детей с особыми потребностями в образовании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в тех чувствах, которые приходится преодолевать всем участникам процесса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в том, что права людей не принято соблюдать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в отсутствии законодательной базы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в том, что родители детей с нарушениями не понимают, что у них есть права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в недостаточном профессионализме и гибкости педагогов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в неуважении к различиям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ж) другое___________________________________________________________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4"/>
        </w:numPr>
      </w:pPr>
      <w:r>
        <w:rPr>
          <w:b/>
          <w:bCs/>
          <w:i/>
          <w:iCs/>
          <w:sz w:val="27"/>
          <w:szCs w:val="27"/>
        </w:rPr>
        <w:t>Думаю, что для инклюзии в России еще нет законодательной основы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согласен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законодательная основа есть, нет механизма реализации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никакого механизма не требуется, важно только, чтобы учреждение было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учреждение заинтересовано принять ребенка с нарушениями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другое___________________________________________________________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5"/>
        </w:numPr>
      </w:pPr>
      <w:r>
        <w:rPr>
          <w:b/>
          <w:bCs/>
          <w:i/>
          <w:iCs/>
          <w:sz w:val="27"/>
          <w:szCs w:val="27"/>
        </w:rPr>
        <w:t>Мне кажется, что главным препятствием для включения детей с проблемами в детский сад и школу является…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опасения, страх родителей обычных детей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страх и брезгливость педагогов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опасение педагогов, что обычные дети будут ущемлены в правах, и им будет уделяться меньше времени на усвоение программы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опасение педагогов, что дети с нарушениями не усвоят то, что могли бы усвоить в специальных условиях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опасение администрации, что учреждение будет менее популярным среди родителей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ж) опасение администрации, что учреждение потеряет часть персонала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>) другое____________________________________________________________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6"/>
        </w:numPr>
      </w:pPr>
      <w:r>
        <w:rPr>
          <w:b/>
          <w:bCs/>
          <w:i/>
          <w:iCs/>
          <w:sz w:val="27"/>
          <w:szCs w:val="27"/>
        </w:rPr>
        <w:t>Считаю, что для успешного процесса включения (интеграции) детей с проблемами в детский сад 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необходимо тщательно подготовить персонал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необходимо тщательно подготовить родителей обычных детей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необходимо тщательно подготовить ребенка с нарушениями и его семью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необходимо быть готовым отвечать на возникающие вопросы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обеспечить ребенка поддержкой коррекционного педагога, который будет курировать образовательное учреждение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другое____________________________________________________________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7"/>
        </w:numPr>
      </w:pPr>
      <w:r>
        <w:rPr>
          <w:b/>
          <w:bCs/>
          <w:i/>
          <w:iCs/>
          <w:sz w:val="27"/>
          <w:szCs w:val="27"/>
        </w:rPr>
        <w:t>Считаю, что готовить группу к включению особого ребенка нужно…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через предварительное знакомство родителей группы (класса) друг с другом и с детьми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готовить детей надо, если у ребенка недостатки, которые обычно становятся предметом насмешек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готовить родителей надо, если есть опасность, что дети будут перенимать нежелательное поведение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г) нет необходимости готовить группу, так как это дискриминирует ребенка с нарушениями 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готовить группу заранее не надо, а нужно уметь педагогам не оставлять вопросы детей и родителей без ответа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другое___________________________________________________________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8"/>
        </w:numPr>
      </w:pPr>
      <w:r>
        <w:rPr>
          <w:b/>
          <w:bCs/>
          <w:i/>
          <w:iCs/>
          <w:sz w:val="27"/>
          <w:szCs w:val="27"/>
        </w:rPr>
        <w:t>Считаю, что интегрируя ребенка с ОВЗ обычную группу, мы лишаем его заботы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согласен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не согласен, в дальнейшей жизни ребенку нужно привыкать к тому, что он </w:t>
      </w:r>
      <w:r>
        <w:rPr>
          <w:i/>
          <w:iCs/>
          <w:sz w:val="27"/>
          <w:szCs w:val="27"/>
        </w:rPr>
        <w:t>может быть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зато он может учиться у других детей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г)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 xml:space="preserve">, предлагаю слово </w:t>
      </w:r>
      <w:r>
        <w:rPr>
          <w:i/>
          <w:iCs/>
          <w:sz w:val="27"/>
          <w:szCs w:val="27"/>
        </w:rPr>
        <w:t>забота</w:t>
      </w:r>
      <w:r>
        <w:rPr>
          <w:sz w:val="27"/>
          <w:szCs w:val="27"/>
        </w:rPr>
        <w:t xml:space="preserve"> понимать шире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другое__________________________________________________________ 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9"/>
        </w:numPr>
      </w:pPr>
      <w:r>
        <w:rPr>
          <w:b/>
          <w:bCs/>
          <w:i/>
          <w:iCs/>
          <w:sz w:val="27"/>
          <w:szCs w:val="27"/>
        </w:rPr>
        <w:t>В договоре учреждения с родителями, где проводится инклюзия, должно быть указано, что…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в данном учреждении проводятся интегративные программы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что интеграция полезна как для обычных детей, так и для детей с проблемами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ничего не должно быть указано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другое__________________________________________________________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0"/>
        </w:numPr>
      </w:pPr>
      <w:r>
        <w:rPr>
          <w:b/>
          <w:bCs/>
          <w:i/>
          <w:iCs/>
          <w:sz w:val="27"/>
          <w:szCs w:val="27"/>
        </w:rPr>
        <w:t>Формулировки типа «он больной, у него проблемы, его диагноз…» - сразу приводят к исключению (изоляции, особому отношению)…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согласен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>, это делает людей более заботливыми и внимательными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это зависит от того, что кроме этого будет сказано про человека с нарушениями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г) диагноз – это конфиденциальная информация, и разглашение ее является нарушением прав человека 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другое__________________________________________________________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1"/>
        </w:numPr>
      </w:pPr>
      <w:r>
        <w:rPr>
          <w:b/>
          <w:bCs/>
          <w:i/>
          <w:iCs/>
          <w:sz w:val="27"/>
          <w:szCs w:val="27"/>
        </w:rPr>
        <w:t>Думаю, что интегрировать можно не всех детей, и для этого нужно разработать четкие критерии для возможной интеграции…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согласен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наличие критериев приводит к сегрегации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критерии нужны, чтобы не интегрировать детей, которые могут представлять опасность для физического и психического здоровья обычных детей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интегрировать можно и нужно всех детей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другое__________________________________________________________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2"/>
        </w:numPr>
      </w:pPr>
      <w:r>
        <w:rPr>
          <w:b/>
          <w:bCs/>
          <w:i/>
          <w:iCs/>
          <w:sz w:val="27"/>
          <w:szCs w:val="27"/>
        </w:rPr>
        <w:t>Мне кажется, что критерием для «включения» особых детей в группу должно быть…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а) наблюдаемое у особого ребенка проявление потребности в общении с другими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желание родителей ребенка с проблемами интегрировать его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критериев быть не должно, так как они ограничивают потенциальные возможности ребенка, которые он, вероятно, мог бы проявить, находясь в коллективе обычных детей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г) </w:t>
      </w:r>
      <w:proofErr w:type="gramStart"/>
      <w:r>
        <w:rPr>
          <w:sz w:val="27"/>
          <w:szCs w:val="27"/>
        </w:rPr>
        <w:t>включены</w:t>
      </w:r>
      <w:proofErr w:type="gramEnd"/>
      <w:r>
        <w:rPr>
          <w:sz w:val="27"/>
          <w:szCs w:val="27"/>
        </w:rPr>
        <w:t xml:space="preserve"> могут быть только дети, передвигающиеся самостоятельно 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3"/>
        </w:numPr>
      </w:pPr>
      <w:r>
        <w:rPr>
          <w:b/>
          <w:bCs/>
          <w:i/>
          <w:iCs/>
          <w:sz w:val="27"/>
          <w:szCs w:val="27"/>
        </w:rPr>
        <w:t>Думаю, что распознать, полезна ли ребенку инклюзия…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легко, для этого достаточно узнать, хочет ли он идти в детский сад (школы)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легко, для этого достаточно, спросить, как считают родители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легко, надо посмотреть, справляется ли он с программой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легко, так как можно проследить, есть ли изменения в его развитии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трудно, так как изменения в развитии не всегда заметны, и могут проявиться не сразу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считаю, что это вообще нет необходимости оценивать, так как интеграция реализует право ребенка быть не дискриминированным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ж) другое_____________________________________________________________ 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4"/>
        </w:numPr>
      </w:pPr>
      <w:r>
        <w:rPr>
          <w:b/>
          <w:bCs/>
          <w:i/>
          <w:iCs/>
          <w:sz w:val="27"/>
          <w:szCs w:val="27"/>
        </w:rPr>
        <w:t>Думаю, что количество детей с ОВЗ в группе (классе) должно быть не больше двух…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согласен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 xml:space="preserve">, считаю, что должна быть </w:t>
      </w:r>
      <w:r>
        <w:rPr>
          <w:i/>
          <w:iCs/>
          <w:sz w:val="27"/>
          <w:szCs w:val="27"/>
        </w:rPr>
        <w:t xml:space="preserve">«группа в группе», </w:t>
      </w:r>
      <w:r>
        <w:rPr>
          <w:sz w:val="27"/>
          <w:szCs w:val="27"/>
        </w:rPr>
        <w:t xml:space="preserve">чтобы детям с ОВЗ было легче </w:t>
      </w:r>
      <w:r>
        <w:rPr>
          <w:i/>
          <w:iCs/>
          <w:sz w:val="27"/>
          <w:szCs w:val="27"/>
        </w:rPr>
        <w:t>«ощущать себя группой, другими и нести свою культуру»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соотношение </w:t>
      </w:r>
      <w:proofErr w:type="gramStart"/>
      <w:r>
        <w:rPr>
          <w:sz w:val="27"/>
          <w:szCs w:val="27"/>
        </w:rPr>
        <w:t>особых</w:t>
      </w:r>
      <w:proofErr w:type="gramEnd"/>
      <w:r>
        <w:rPr>
          <w:sz w:val="27"/>
          <w:szCs w:val="27"/>
        </w:rPr>
        <w:t xml:space="preserve"> и обычных в группе (классе) должно отражать соотношение в популяции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другое______________________________________________________________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5"/>
        </w:numPr>
      </w:pPr>
      <w:r>
        <w:rPr>
          <w:b/>
          <w:bCs/>
          <w:i/>
          <w:iCs/>
          <w:sz w:val="27"/>
          <w:szCs w:val="27"/>
        </w:rPr>
        <w:t>Считаю, что ассистент, сопровождающий ребенка с особыми потребностями…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нужен обязательно, потому что он помогает ребенку и педагогам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не нужен, потому что он выделяет ребенка из группы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это зависит от конкретного ребенка и педагогов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другое______________________________________________________________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6"/>
        </w:numPr>
      </w:pPr>
      <w:r>
        <w:rPr>
          <w:b/>
          <w:bCs/>
          <w:i/>
          <w:iCs/>
          <w:sz w:val="27"/>
          <w:szCs w:val="27"/>
        </w:rPr>
        <w:t>Беседы, которые проводит педагог в инклюзивной группе…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должны обращать внимание детей на то, что у каждого ребенка есть проблемы, и его надо опекать и жалеть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должны обращать внимание на то, что все дети разные и формировать уважительное отношение друг к другу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должны быть организованы так, чтобы у каждого ребенка были выделены сильные стороны, в том числе и у ребенка с нарушениями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другое______________________________________________________________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7"/>
        </w:numPr>
      </w:pPr>
      <w:r>
        <w:rPr>
          <w:b/>
          <w:bCs/>
          <w:i/>
          <w:iCs/>
          <w:sz w:val="27"/>
          <w:szCs w:val="27"/>
        </w:rPr>
        <w:t>Не надо бояться того, что ребенок с нарушениями может иногда почувствовать себя отверженным и обособленным в группе обычных детей, этот опыт он все равно получит в жизни…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а) согласен, в любой субкультуре есть </w:t>
      </w:r>
      <w:proofErr w:type="gramStart"/>
      <w:r>
        <w:rPr>
          <w:sz w:val="27"/>
          <w:szCs w:val="27"/>
        </w:rPr>
        <w:t>исключенные</w:t>
      </w:r>
      <w:proofErr w:type="gramEnd"/>
      <w:r>
        <w:rPr>
          <w:sz w:val="27"/>
          <w:szCs w:val="27"/>
        </w:rPr>
        <w:t>, это нормально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не согласен, если он находится в группе себе подобных, этой травмы может не быть вообще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другое______________________________________________________________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8"/>
        </w:numPr>
      </w:pPr>
      <w:r>
        <w:rPr>
          <w:b/>
          <w:bCs/>
          <w:i/>
          <w:iCs/>
          <w:sz w:val="27"/>
          <w:szCs w:val="27"/>
        </w:rPr>
        <w:t>Когда дети с нарушениями выходят из специальной школы, они не приспособлены к социальной жизни, им трудно воспользоваться приобретенными знаниями и профессиональными навыками. Это происходит потому, что образование детей с нарушениями в специальных школах не дает им возможности получить широкий опыт социального взаимодействия…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да, я согласен с этой мыслью, разделяю её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>, для детей с нарушениями в развитии важнее научиться обслуживать себя и приобрести профессиональные навыки, чем учиться социальному взаимодействию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специальная школа дает образование, учит писать и читать, а это самое главное, что нужно ребенку в нашем обществе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г) интегративная школа с профессиональной подготовкой может решить эту проблему 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другое_____________________________________________________________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19"/>
        </w:numPr>
      </w:pPr>
      <w:r>
        <w:rPr>
          <w:b/>
          <w:bCs/>
          <w:i/>
          <w:iCs/>
          <w:sz w:val="27"/>
          <w:szCs w:val="27"/>
        </w:rPr>
        <w:t>Уверен, что «коррекционная педагогика» всегда будет против инклюзии, так как это «уводит» большие деньги…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не согласен, считаю, что коррекционная педагогика – главный инициатор интеграции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согласен, и считаю, что коррекционные педагоги никогда не поделятся «специальными» знаниями, даже если обычный педагог захочет их взять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>, и считаю, что подготовка обычных педагогов недостаточна для интеграции, им необходимо дополнительное образование в этой области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г)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 xml:space="preserve">, учреждения коррекционной педагогики могут стать ресурсными методическими центрами для поддержки детей, родителей и профессионалов в системе общего образования 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другое_____________________________________________________________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20"/>
        </w:numPr>
      </w:pPr>
      <w:r>
        <w:rPr>
          <w:b/>
          <w:bCs/>
          <w:i/>
          <w:iCs/>
          <w:sz w:val="27"/>
          <w:szCs w:val="27"/>
        </w:rPr>
        <w:t xml:space="preserve">Инклюзия – это политика, а на самом деле обычным детям вредно общаться рядом с детьми с нарушениями. Они перенимают их поведение, им не за кем тянуться, они отвлекаются и тревожатся…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согласен, детям требуется максимальный комфорт – как обычным детям, так и детям с нарушениями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>, детям с ОВЗ нужна отдельная организация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другое______________________________________________________________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21"/>
        </w:numPr>
      </w:pPr>
      <w:r>
        <w:rPr>
          <w:b/>
          <w:bCs/>
          <w:i/>
          <w:iCs/>
          <w:sz w:val="27"/>
          <w:szCs w:val="27"/>
        </w:rPr>
        <w:t>Вопрос об инклюзии требует предварительных исследований. Необходимо сначала изучить западный и российский опыт, провести достаточное количество исследований, а затем уже распространить его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а)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>, необходимо изучить чужие ошибки, чтобы, по возможности, избежать собственных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б)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>, все равно нет подхода эффективного для ВСЕХ детей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 xml:space="preserve">, пока проводятся предварительные исследования, тысячи детей, которые могла бы быть интегрированы, </w:t>
      </w:r>
      <w:proofErr w:type="spellStart"/>
      <w:r>
        <w:rPr>
          <w:sz w:val="27"/>
          <w:szCs w:val="27"/>
        </w:rPr>
        <w:t>сегрегируются</w:t>
      </w:r>
      <w:proofErr w:type="spellEnd"/>
      <w:r>
        <w:rPr>
          <w:sz w:val="27"/>
          <w:szCs w:val="27"/>
        </w:rPr>
        <w:t>…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другое_____________________________________________________________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22"/>
        </w:numPr>
      </w:pPr>
      <w:r>
        <w:rPr>
          <w:b/>
          <w:bCs/>
          <w:i/>
          <w:iCs/>
          <w:sz w:val="27"/>
          <w:szCs w:val="27"/>
        </w:rPr>
        <w:t xml:space="preserve">Считаю, что это все просто политкорректность, на самом деле с </w:t>
      </w:r>
      <w:proofErr w:type="spellStart"/>
      <w:r>
        <w:rPr>
          <w:b/>
          <w:bCs/>
          <w:i/>
          <w:iCs/>
          <w:sz w:val="27"/>
          <w:szCs w:val="27"/>
        </w:rPr>
        <w:t>дураками</w:t>
      </w:r>
      <w:proofErr w:type="spellEnd"/>
      <w:r>
        <w:rPr>
          <w:b/>
          <w:bCs/>
          <w:i/>
          <w:iCs/>
          <w:sz w:val="27"/>
          <w:szCs w:val="27"/>
        </w:rPr>
        <w:t xml:space="preserve"> рядом находиться вредно и неприятно, просто сейчас уже неприлично об этом говорить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я, в принципе, согласен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я возмущен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 xml:space="preserve">в) не </w:t>
      </w:r>
      <w:proofErr w:type="gramStart"/>
      <w:r>
        <w:rPr>
          <w:sz w:val="27"/>
          <w:szCs w:val="27"/>
        </w:rPr>
        <w:t>согласен</w:t>
      </w:r>
      <w:proofErr w:type="gramEnd"/>
      <w:r>
        <w:rPr>
          <w:sz w:val="27"/>
          <w:szCs w:val="27"/>
        </w:rPr>
        <w:t>, но понимаю такое мнение как часть ситуации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считаю, что так может говорить человек необразованный и некультурный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считаю, что так может сказать и очень образованный человек, и в этом есть проблема 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другое_____________________________________________________________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numPr>
          <w:ilvl w:val="0"/>
          <w:numId w:val="23"/>
        </w:numPr>
      </w:pPr>
      <w:r>
        <w:rPr>
          <w:b/>
          <w:bCs/>
          <w:i/>
          <w:iCs/>
          <w:sz w:val="27"/>
          <w:szCs w:val="27"/>
        </w:rPr>
        <w:t>Люди, которые отстаивают идею инклюзии, делают это, потому что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а) считают, что люди с нарушениями посланы Богом, чтобы «здоровые» могли обрести спасение с их помощью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б) хотят изменить людей с нарушениями в лучшую сторону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в) считают, что общение с людьми с нарушениями может помочь обычным людям, стать толерантными и терпимыми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г) потому что видят в этой работе свое призвание</w:t>
      </w:r>
    </w:p>
    <w:p w:rsidR="00A4031A" w:rsidRDefault="00A4031A" w:rsidP="00A4031A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видят в этом основы для справедливого общества</w:t>
      </w:r>
    </w:p>
    <w:p w:rsidR="00A4031A" w:rsidRDefault="00A4031A" w:rsidP="00A4031A">
      <w:pPr>
        <w:pStyle w:val="a3"/>
      </w:pPr>
      <w:r>
        <w:rPr>
          <w:sz w:val="27"/>
          <w:szCs w:val="27"/>
        </w:rPr>
        <w:t>е) другое_____________________________________________________________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jc w:val="center"/>
      </w:pPr>
      <w:r>
        <w:rPr>
          <w:b/>
          <w:bCs/>
          <w:i/>
          <w:iCs/>
          <w:sz w:val="44"/>
          <w:szCs w:val="44"/>
        </w:rPr>
        <w:t>Спасибо за сотрудничество!</w:t>
      </w: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</w:pPr>
    </w:p>
    <w:p w:rsidR="00A4031A" w:rsidRDefault="00A4031A" w:rsidP="00A4031A">
      <w:pPr>
        <w:pStyle w:val="a3"/>
        <w:jc w:val="center"/>
      </w:pPr>
    </w:p>
    <w:p w:rsidR="00A4031A" w:rsidRDefault="00A4031A" w:rsidP="00A4031A">
      <w:pPr>
        <w:pStyle w:val="a3"/>
      </w:pPr>
    </w:p>
    <w:p w:rsidR="00776D15" w:rsidRDefault="00776D15"/>
    <w:sectPr w:rsidR="00776D15" w:rsidSect="007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3F0"/>
    <w:multiLevelType w:val="multilevel"/>
    <w:tmpl w:val="31063C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1C53"/>
    <w:multiLevelType w:val="multilevel"/>
    <w:tmpl w:val="A30C8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6A27"/>
    <w:multiLevelType w:val="multilevel"/>
    <w:tmpl w:val="316C6E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63A1E"/>
    <w:multiLevelType w:val="multilevel"/>
    <w:tmpl w:val="A66C0F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04241"/>
    <w:multiLevelType w:val="multilevel"/>
    <w:tmpl w:val="E57A0B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1251"/>
    <w:multiLevelType w:val="multilevel"/>
    <w:tmpl w:val="C310B3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C695F"/>
    <w:multiLevelType w:val="multilevel"/>
    <w:tmpl w:val="470AD0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613C7"/>
    <w:multiLevelType w:val="multilevel"/>
    <w:tmpl w:val="C9C2D5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078BE"/>
    <w:multiLevelType w:val="multilevel"/>
    <w:tmpl w:val="D81ADC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872A5"/>
    <w:multiLevelType w:val="multilevel"/>
    <w:tmpl w:val="E7A2E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57852"/>
    <w:multiLevelType w:val="multilevel"/>
    <w:tmpl w:val="633ED0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751C7"/>
    <w:multiLevelType w:val="multilevel"/>
    <w:tmpl w:val="0E9CCC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A5449"/>
    <w:multiLevelType w:val="multilevel"/>
    <w:tmpl w:val="9D16D8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E1119"/>
    <w:multiLevelType w:val="multilevel"/>
    <w:tmpl w:val="5A0E38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867BA"/>
    <w:multiLevelType w:val="multilevel"/>
    <w:tmpl w:val="33E07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C557D"/>
    <w:multiLevelType w:val="multilevel"/>
    <w:tmpl w:val="EC0A04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77121"/>
    <w:multiLevelType w:val="multilevel"/>
    <w:tmpl w:val="785842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C1F74"/>
    <w:multiLevelType w:val="multilevel"/>
    <w:tmpl w:val="7ED2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E5FA8"/>
    <w:multiLevelType w:val="multilevel"/>
    <w:tmpl w:val="DCB6E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2392D"/>
    <w:multiLevelType w:val="multilevel"/>
    <w:tmpl w:val="85429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86DA6"/>
    <w:multiLevelType w:val="multilevel"/>
    <w:tmpl w:val="AA1458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A67DC"/>
    <w:multiLevelType w:val="multilevel"/>
    <w:tmpl w:val="6EFE9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B21DB"/>
    <w:multiLevelType w:val="multilevel"/>
    <w:tmpl w:val="E962D5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"/>
  </w:num>
  <w:num w:numId="5">
    <w:abstractNumId w:val="21"/>
  </w:num>
  <w:num w:numId="6">
    <w:abstractNumId w:val="14"/>
  </w:num>
  <w:num w:numId="7">
    <w:abstractNumId w:val="18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20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22"/>
  </w:num>
  <w:num w:numId="20">
    <w:abstractNumId w:val="7"/>
  </w:num>
  <w:num w:numId="21">
    <w:abstractNumId w:val="15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4031A"/>
    <w:rsid w:val="00776D15"/>
    <w:rsid w:val="00A4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2016-11-11T10:42:00Z</dcterms:created>
  <dcterms:modified xsi:type="dcterms:W3CDTF">2016-11-11T10:44:00Z</dcterms:modified>
</cp:coreProperties>
</file>