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EE" w:rsidRPr="00240A91" w:rsidRDefault="006145EE" w:rsidP="006145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A91" w:rsidRDefault="00240A91" w:rsidP="00240A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A91">
        <w:rPr>
          <w:rFonts w:ascii="Times New Roman" w:hAnsi="Times New Roman" w:cs="Times New Roman"/>
          <w:b/>
          <w:sz w:val="32"/>
          <w:szCs w:val="32"/>
        </w:rPr>
        <w:t>Конспект образовательной</w:t>
      </w:r>
      <w:r w:rsidR="00ED45F1" w:rsidRPr="00240A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A91"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</w:p>
    <w:p w:rsidR="00240A91" w:rsidRDefault="00240A91" w:rsidP="00240A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A91">
        <w:rPr>
          <w:rFonts w:ascii="Times New Roman" w:hAnsi="Times New Roman" w:cs="Times New Roman"/>
          <w:b/>
          <w:sz w:val="32"/>
          <w:szCs w:val="32"/>
        </w:rPr>
        <w:t>во второй младшей группе</w:t>
      </w:r>
    </w:p>
    <w:p w:rsidR="006145EE" w:rsidRPr="00240A91" w:rsidRDefault="00240A91" w:rsidP="00240A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A91">
        <w:rPr>
          <w:rFonts w:ascii="Times New Roman" w:hAnsi="Times New Roman" w:cs="Times New Roman"/>
          <w:b/>
          <w:sz w:val="32"/>
          <w:szCs w:val="32"/>
        </w:rPr>
        <w:t xml:space="preserve"> МБДОУ «Искровский детский сад» </w:t>
      </w:r>
    </w:p>
    <w:p w:rsidR="00240A91" w:rsidRPr="00240A91" w:rsidRDefault="00240A91" w:rsidP="00240A91">
      <w:pPr>
        <w:jc w:val="center"/>
        <w:rPr>
          <w:rFonts w:ascii="Times New Roman" w:hAnsi="Times New Roman" w:cs="Times New Roman"/>
          <w:sz w:val="32"/>
          <w:szCs w:val="32"/>
        </w:rPr>
      </w:pPr>
      <w:r w:rsidRPr="00240A91">
        <w:rPr>
          <w:rFonts w:ascii="Times New Roman" w:hAnsi="Times New Roman" w:cs="Times New Roman"/>
          <w:b/>
          <w:sz w:val="32"/>
          <w:szCs w:val="32"/>
        </w:rPr>
        <w:t>Муниципального образования – Рязанский муниципальный район Рязанской области.</w:t>
      </w:r>
    </w:p>
    <w:p w:rsidR="006145EE" w:rsidRDefault="006145EE" w:rsidP="006145EE">
      <w:pPr>
        <w:rPr>
          <w:rFonts w:ascii="Times New Roman" w:hAnsi="Times New Roman" w:cs="Times New Roman"/>
          <w:sz w:val="32"/>
          <w:szCs w:val="32"/>
        </w:rPr>
      </w:pPr>
    </w:p>
    <w:p w:rsidR="00240A91" w:rsidRDefault="00240A91" w:rsidP="006145EE">
      <w:pPr>
        <w:rPr>
          <w:rFonts w:ascii="Times New Roman" w:hAnsi="Times New Roman" w:cs="Times New Roman"/>
          <w:sz w:val="32"/>
          <w:szCs w:val="32"/>
        </w:rPr>
      </w:pPr>
    </w:p>
    <w:p w:rsidR="00240A91" w:rsidRDefault="00240A91" w:rsidP="00240A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«Свойства воды»</w:t>
      </w:r>
    </w:p>
    <w:p w:rsidR="00240A91" w:rsidRDefault="00240A91" w:rsidP="00240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A91" w:rsidRDefault="00240A91" w:rsidP="00240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A91" w:rsidRDefault="00240A91" w:rsidP="00240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A91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первой</w:t>
      </w:r>
      <w:r>
        <w:rPr>
          <w:rFonts w:ascii="Times New Roman" w:hAnsi="Times New Roman" w:cs="Times New Roman"/>
          <w:sz w:val="24"/>
          <w:szCs w:val="24"/>
        </w:rPr>
        <w:tab/>
        <w:t xml:space="preserve"> квалификационной категории</w:t>
      </w:r>
    </w:p>
    <w:p w:rsidR="00240A91" w:rsidRPr="00240A91" w:rsidRDefault="00240A91" w:rsidP="00240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A91">
        <w:rPr>
          <w:rFonts w:ascii="Times New Roman" w:hAnsi="Times New Roman" w:cs="Times New Roman"/>
          <w:sz w:val="28"/>
          <w:szCs w:val="28"/>
        </w:rPr>
        <w:t>Анисимова Ирина Александровна</w:t>
      </w:r>
    </w:p>
    <w:p w:rsidR="00240A91" w:rsidRDefault="00240A91" w:rsidP="00240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240A91" w:rsidRPr="00240A91" w:rsidRDefault="00240A91" w:rsidP="00240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5EE" w:rsidRPr="00240A91" w:rsidRDefault="006145EE" w:rsidP="006145EE">
      <w:pPr>
        <w:rPr>
          <w:rFonts w:ascii="Times New Roman" w:hAnsi="Times New Roman" w:cs="Times New Roman"/>
          <w:sz w:val="24"/>
          <w:szCs w:val="24"/>
        </w:rPr>
      </w:pPr>
    </w:p>
    <w:p w:rsidR="006145EE" w:rsidRDefault="006145EE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240A91" w:rsidRDefault="00240A91" w:rsidP="006145EE">
      <w:pPr>
        <w:rPr>
          <w:rFonts w:ascii="Times New Roman" w:hAnsi="Times New Roman" w:cs="Times New Roman"/>
        </w:rPr>
      </w:pP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lastRenderedPageBreak/>
        <w:t>Образовательная область «Познание»: природный мир.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Цель: Развивать у младшего дошкольного возраста способность к экспериментальной деятельности.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Программные задачи: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240A91">
        <w:rPr>
          <w:rFonts w:ascii="Times New Roman" w:hAnsi="Times New Roman" w:cs="Times New Roman"/>
          <w:b/>
        </w:rPr>
        <w:t>Образовательные:</w:t>
      </w:r>
      <w:r w:rsidRPr="006145EE">
        <w:rPr>
          <w:rFonts w:ascii="Times New Roman" w:hAnsi="Times New Roman" w:cs="Times New Roman"/>
        </w:rPr>
        <w:t xml:space="preserve"> 1. Знакомить детей со свойствами льда (твердый, холодный, скользкий, тает в тепле, превращается в воду).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2. Формировать знание о явлениях природы.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3. Активизировать словарный запас детей.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240A91">
        <w:rPr>
          <w:rFonts w:ascii="Times New Roman" w:hAnsi="Times New Roman" w:cs="Times New Roman"/>
          <w:b/>
        </w:rPr>
        <w:t>Развивающие:</w:t>
      </w:r>
      <w:r w:rsidRPr="006145EE">
        <w:rPr>
          <w:rFonts w:ascii="Times New Roman" w:hAnsi="Times New Roman" w:cs="Times New Roman"/>
        </w:rPr>
        <w:t xml:space="preserve"> 1. Развивать внимание, мыслительную активность, умение делать несложные выводы.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2. Формировать навыки безопасного поведения на скользкой поверхности (ледяной горке, катке).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240A91">
        <w:rPr>
          <w:rFonts w:ascii="Times New Roman" w:hAnsi="Times New Roman" w:cs="Times New Roman"/>
          <w:b/>
        </w:rPr>
        <w:t>Воспитательные:</w:t>
      </w:r>
      <w:r w:rsidRPr="006145EE">
        <w:rPr>
          <w:rFonts w:ascii="Times New Roman" w:hAnsi="Times New Roman" w:cs="Times New Roman"/>
        </w:rPr>
        <w:t xml:space="preserve"> 1. Воспитывать у детей любознательность, бережное отношение к своему здоровью, дружеские отношения со сверстниками.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Методические приемы: сюрпризный момент, игра, вопросы, художественное слово, обследование предметов (кубики льда), простейшие опыты, рассказ воспитателя.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Словарная работа: Активизация словаря (ледяной, изо льда, льдинка).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Решение задач осуществляется через интеграцию таких образовательных областей: Познание, Коммуникация. Безопасность, Здоровье.</w:t>
      </w:r>
    </w:p>
    <w:p w:rsidR="006145EE" w:rsidRDefault="006145EE" w:rsidP="006145EE">
      <w:pPr>
        <w:rPr>
          <w:rFonts w:ascii="Times New Roman" w:hAnsi="Times New Roman" w:cs="Times New Roman"/>
        </w:rPr>
      </w:pPr>
    </w:p>
    <w:p w:rsidR="006145EE" w:rsidRDefault="006145EE" w:rsidP="006145EE">
      <w:pPr>
        <w:rPr>
          <w:rFonts w:ascii="Times New Roman" w:hAnsi="Times New Roman" w:cs="Times New Roman"/>
        </w:rPr>
      </w:pPr>
    </w:p>
    <w:p w:rsidR="006145EE" w:rsidRDefault="006145EE" w:rsidP="006145EE">
      <w:pPr>
        <w:rPr>
          <w:rFonts w:ascii="Times New Roman" w:hAnsi="Times New Roman" w:cs="Times New Roman"/>
        </w:rPr>
      </w:pPr>
    </w:p>
    <w:p w:rsidR="006145EE" w:rsidRDefault="006145EE" w:rsidP="006145EE">
      <w:pPr>
        <w:rPr>
          <w:rFonts w:ascii="Times New Roman" w:hAnsi="Times New Roman" w:cs="Times New Roman"/>
        </w:rPr>
      </w:pPr>
    </w:p>
    <w:p w:rsidR="006145EE" w:rsidRDefault="006145EE" w:rsidP="006145EE">
      <w:pPr>
        <w:rPr>
          <w:rFonts w:ascii="Times New Roman" w:hAnsi="Times New Roman" w:cs="Times New Roman"/>
        </w:rPr>
      </w:pPr>
    </w:p>
    <w:p w:rsidR="006145EE" w:rsidRDefault="006145EE" w:rsidP="006145EE">
      <w:pPr>
        <w:rPr>
          <w:rFonts w:ascii="Times New Roman" w:hAnsi="Times New Roman" w:cs="Times New Roman"/>
        </w:rPr>
      </w:pPr>
    </w:p>
    <w:p w:rsidR="006145EE" w:rsidRDefault="006145EE" w:rsidP="006145EE">
      <w:pPr>
        <w:rPr>
          <w:rFonts w:ascii="Times New Roman" w:hAnsi="Times New Roman" w:cs="Times New Roman"/>
        </w:rPr>
      </w:pPr>
    </w:p>
    <w:p w:rsidR="006145EE" w:rsidRDefault="006145EE" w:rsidP="006145EE">
      <w:pPr>
        <w:rPr>
          <w:rFonts w:ascii="Times New Roman" w:hAnsi="Times New Roman" w:cs="Times New Roman"/>
        </w:rPr>
      </w:pPr>
    </w:p>
    <w:p w:rsidR="006145EE" w:rsidRDefault="006145EE" w:rsidP="006145EE">
      <w:pPr>
        <w:rPr>
          <w:rFonts w:ascii="Times New Roman" w:hAnsi="Times New Roman" w:cs="Times New Roman"/>
        </w:rPr>
      </w:pPr>
    </w:p>
    <w:p w:rsidR="006145EE" w:rsidRDefault="006145EE" w:rsidP="006145EE">
      <w:pPr>
        <w:rPr>
          <w:rFonts w:ascii="Times New Roman" w:hAnsi="Times New Roman" w:cs="Times New Roman"/>
        </w:rPr>
      </w:pPr>
    </w:p>
    <w:p w:rsidR="00477706" w:rsidRDefault="00477706" w:rsidP="006145EE">
      <w:pPr>
        <w:rPr>
          <w:rFonts w:ascii="Times New Roman" w:hAnsi="Times New Roman" w:cs="Times New Roman"/>
          <w:b/>
        </w:rPr>
      </w:pPr>
    </w:p>
    <w:p w:rsidR="00477706" w:rsidRDefault="00477706" w:rsidP="006145EE">
      <w:pPr>
        <w:rPr>
          <w:rFonts w:ascii="Times New Roman" w:hAnsi="Times New Roman" w:cs="Times New Roman"/>
          <w:b/>
        </w:rPr>
      </w:pPr>
    </w:p>
    <w:p w:rsidR="00477706" w:rsidRDefault="00477706" w:rsidP="006145EE">
      <w:pPr>
        <w:rPr>
          <w:rFonts w:ascii="Times New Roman" w:hAnsi="Times New Roman" w:cs="Times New Roman"/>
          <w:b/>
        </w:rPr>
      </w:pPr>
    </w:p>
    <w:p w:rsidR="00477706" w:rsidRDefault="00477706" w:rsidP="006145EE">
      <w:pPr>
        <w:rPr>
          <w:rFonts w:ascii="Times New Roman" w:hAnsi="Times New Roman" w:cs="Times New Roman"/>
          <w:b/>
        </w:rPr>
      </w:pPr>
    </w:p>
    <w:p w:rsidR="00477706" w:rsidRDefault="00477706" w:rsidP="006145EE">
      <w:pPr>
        <w:rPr>
          <w:rFonts w:ascii="Times New Roman" w:hAnsi="Times New Roman" w:cs="Times New Roman"/>
          <w:b/>
        </w:rPr>
      </w:pPr>
    </w:p>
    <w:p w:rsidR="00477706" w:rsidRDefault="00477706" w:rsidP="006145EE">
      <w:pPr>
        <w:rPr>
          <w:rFonts w:ascii="Times New Roman" w:hAnsi="Times New Roman" w:cs="Times New Roman"/>
          <w:b/>
        </w:rPr>
      </w:pPr>
    </w:p>
    <w:p w:rsidR="00477706" w:rsidRDefault="00477706" w:rsidP="006145EE">
      <w:pPr>
        <w:rPr>
          <w:rFonts w:ascii="Times New Roman" w:hAnsi="Times New Roman" w:cs="Times New Roman"/>
          <w:b/>
        </w:rPr>
      </w:pPr>
    </w:p>
    <w:p w:rsidR="00477706" w:rsidRDefault="00477706" w:rsidP="006145EE">
      <w:pPr>
        <w:rPr>
          <w:rFonts w:ascii="Times New Roman" w:hAnsi="Times New Roman" w:cs="Times New Roman"/>
          <w:b/>
        </w:rPr>
      </w:pPr>
    </w:p>
    <w:p w:rsidR="006145EE" w:rsidRPr="006145EE" w:rsidRDefault="006145EE" w:rsidP="006145E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145EE">
        <w:rPr>
          <w:rFonts w:ascii="Times New Roman" w:hAnsi="Times New Roman" w:cs="Times New Roman"/>
          <w:b/>
        </w:rPr>
        <w:lastRenderedPageBreak/>
        <w:t>Ход занятия: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 группе появляется Снеговик (игрушка).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Воспитатель: Ой, ребята посмотрите, кто-то пришел к нам в гости? (Снеговик). Дети рассматривают Снеговика. Он хочет с вами познакомиться. С собой снеговик захватил «волшебный снежок». К кому он попадет в руки, тот будет называть свое имя.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«Игра-знакомство». Дети встают полукругом, воспитатель, передавая «волшебный снежок» (муляж снежка) каждому ребенку, просит назвать его имя.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Воспитатель: Посмотрите, мне кажется, он, прячет что-то в руке?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 открывает коробку, дети подходят к ней.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Воспитатель: Посмотрите, да тут и правда что-то лежит? Что это? (Лед, льдинки).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 дает детям возможность детям рассмотреть содержимое коробки, затем предлагает пройти к столам, на которых лежат салфетки, подносы и раздает детям из коробки по ледяному кубику.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- Потрогайте льдинки, какие они? (Ответы детей)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- А если мы нажмем на льдинки, что можно о них сказать, какие они? Твердые или мягкие? (Ответы детей)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Воспитатель: Посмотрите, льдинки выскальзывают у меня из рук, удержать их очень трудно, почему как вы думаете? (Ответы детей – они скользкие).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- Положите свои льдинки на поднос, спрячьте руки за спину. Посмотрите, на подносах у вас появилась вода. Как вы думаете, откуда она взялась? (Ответы детей - льдинки растаяли).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Воспитатель: Ребята, как вы думаете, почему льдинки начали таять? (Ответы детей - Мы их трогали теплыми ладошками, в помещении тепло, а в тепле лед тает).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Воспитатель: Ребята, а вот брать в рот льдинки не следует, так как это очень опасно. Можно простудиться и заболеть, так как они очень холодные. А вы, как мне кажется, болеть совсем не хотите, правда? А теперь давайте с вами опустим наши льдинки в миску с теплой водой, потом посмотрим, что же с ними произойдет.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 приносит миску с теплой водой, дети опускают туда льдинки, ставит миску на стол.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Воспитатель: Ребята, покажите мне свои ладошки, они, наверное, замерзли, давайте их погреем.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Проводиться пальчиковая гимнастика «Погреем пальчики».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Снег руками собирали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Наши пальчики устали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 xml:space="preserve"> (Энергично сжимают и разжимают пальцы обеих рук)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Мы их будем растирать,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Мы их будем согревать.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 xml:space="preserve"> (Энергично потирают ладонь о ладонь)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Воспитатель: Снеговик такой озорной, он очень любит зиму, с удовольствием гуляет, катается на коньках и с ледяной горки. А вы любите кататься с ледяной горки? (Ответы детей).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 показывает сюжетные картины «Катание с горки», «Каток».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- Расскажите, как надо кататься с ледяной горки? Можно ли толкаться? Почему? (Ответы детей).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lastRenderedPageBreak/>
        <w:t>- Как нужно вести себя на катке? (Ответы детей).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Воспитатель: Правильно, надо кататься аккуратно, не торопясь, спокойно, держать взрослого за руку, чтобы не упасть.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- Молодцы, ребята! Видишь Снеговик, дети знают, как надо вести себя на скользкой дорожке, на катке, кататься с ледяной горки. Они будут аккуратными.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- Ребята, мы же с вами совсем забыли про свои льдинки? Снеговик тоже хочет посмотреть, что же произошло с нашими льдинками.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 приносит миску и показывает детям.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- Ой, куда же делись наши льдинки? (растаяли). Почему они растаяли? (Потому что тепло). В какую воду мы с вами положили льдинки? (в теплую).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Воспитатель: Да, ребята, чем теплее, тем быстрее тает лед. А давайте вспомним, какие льдинки нам принес снеговик? (холодные, твердые, скользкие).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- Ребята, а теперь давайте нашу воду раскрасим в яркие цвета, опустим туда нитку и заморозим. (раскрашивание акварельными разноцветными красками воду). И заморозим их! У нас получатся разноцветные льдинки. Мы с вами пойдем на прогулку и украсим ими наше дерево на улице.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Воспитатель: Снеговику надо идти к другим ребятам, а для вас он сделал вот такие разноцветные льдинки – конфетки.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(Воспитатель раздает детям конфеты).</w:t>
      </w:r>
    </w:p>
    <w:p w:rsidR="006145EE" w:rsidRPr="006145EE" w:rsidRDefault="006145EE" w:rsidP="006145EE">
      <w:pPr>
        <w:rPr>
          <w:rFonts w:ascii="Times New Roman" w:hAnsi="Times New Roman" w:cs="Times New Roman"/>
        </w:rPr>
      </w:pPr>
      <w:r w:rsidRPr="006145EE">
        <w:rPr>
          <w:rFonts w:ascii="Times New Roman" w:hAnsi="Times New Roman" w:cs="Times New Roman"/>
        </w:rPr>
        <w:t>Дети прощаются со снеговиком.</w:t>
      </w:r>
    </w:p>
    <w:p w:rsidR="00654087" w:rsidRPr="006145EE" w:rsidRDefault="00477706">
      <w:pPr>
        <w:rPr>
          <w:rFonts w:ascii="Times New Roman" w:hAnsi="Times New Roman" w:cs="Times New Roman"/>
        </w:rPr>
      </w:pPr>
    </w:p>
    <w:sectPr w:rsidR="00654087" w:rsidRPr="0061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EE"/>
    <w:rsid w:val="000930DC"/>
    <w:rsid w:val="001343B1"/>
    <w:rsid w:val="00240A91"/>
    <w:rsid w:val="00477706"/>
    <w:rsid w:val="006145EE"/>
    <w:rsid w:val="00D46A1E"/>
    <w:rsid w:val="00E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41823-0E77-4E8D-9B54-A5658192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2016-01-23T11:41:00Z</cp:lastPrinted>
  <dcterms:created xsi:type="dcterms:W3CDTF">2016-01-23T10:01:00Z</dcterms:created>
  <dcterms:modified xsi:type="dcterms:W3CDTF">2016-01-29T04:40:00Z</dcterms:modified>
</cp:coreProperties>
</file>