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9" w:rsidRDefault="0032769E" w:rsidP="00793AC9">
      <w:pPr>
        <w:shd w:val="clear" w:color="auto" w:fill="FFFFFF"/>
        <w:spacing w:before="0" w:beforeAutospacing="0" w:after="0" w:afterAutospacing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Воспитывая детей, нынешние родители</w:t>
      </w:r>
    </w:p>
    <w:p w:rsidR="00793AC9" w:rsidRDefault="0032769E" w:rsidP="00793AC9">
      <w:pPr>
        <w:shd w:val="clear" w:color="auto" w:fill="FFFFFF"/>
        <w:spacing w:before="0" w:beforeAutospacing="0" w:after="0" w:afterAutospacing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воспитывают будущую историю нынешней страны,</w:t>
      </w:r>
    </w:p>
    <w:p w:rsidR="0032769E" w:rsidRPr="00793AC9" w:rsidRDefault="0032769E" w:rsidP="00793AC9">
      <w:pPr>
        <w:shd w:val="clear" w:color="auto" w:fill="FFFFFF"/>
        <w:spacing w:before="0" w:beforeAutospacing="0" w:after="0" w:afterAutospacing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 значит, и историю мира.   </w:t>
      </w:r>
    </w:p>
    <w:p w:rsidR="0032769E" w:rsidRPr="0032769E" w:rsidRDefault="0032769E" w:rsidP="00793AC9">
      <w:pPr>
        <w:shd w:val="clear" w:color="auto" w:fill="FFFFFF"/>
        <w:spacing w:before="0" w:beforeAutospacing="0" w:after="0" w:afterAutospacing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27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А.С.Макаренко</w:t>
      </w:r>
    </w:p>
    <w:p w:rsidR="00635E6B" w:rsidRPr="0041722B" w:rsidRDefault="0032769E" w:rsidP="00635E6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</w:pPr>
      <w:r w:rsidRPr="0041722B"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  <w:t>Конспект родительского собрания</w:t>
      </w:r>
      <w:r w:rsidR="00635E6B" w:rsidRPr="0041722B"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  <w:t xml:space="preserve"> в средней группе детского сада</w:t>
      </w:r>
    </w:p>
    <w:p w:rsidR="00635E6B" w:rsidRDefault="00635E6B" w:rsidP="00635E6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</w:pPr>
      <w:r w:rsidRPr="00635E6B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44"/>
          <w:szCs w:val="44"/>
          <w:lang w:eastAsia="ru-RU"/>
        </w:rPr>
        <w:t xml:space="preserve"> </w:t>
      </w:r>
      <w:r w:rsidRPr="0041722B"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  <w:t>«Роль семьи в воспитании ребёнка»</w:t>
      </w:r>
    </w:p>
    <w:p w:rsidR="007F28D4" w:rsidRDefault="007F28D4" w:rsidP="00635E6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44"/>
          <w:lang w:eastAsia="ru-RU"/>
        </w:rPr>
      </w:pPr>
    </w:p>
    <w:p w:rsidR="0032769E" w:rsidRDefault="0032769E" w:rsidP="00635E6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Автор</w:t>
      </w:r>
      <w:r w:rsidRPr="0032769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: </w:t>
      </w:r>
      <w:proofErr w:type="spellStart"/>
      <w:r w:rsidRPr="0032769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Наталья Николаевна, воспитатель 1 категории</w:t>
      </w:r>
    </w:p>
    <w:p w:rsidR="0041722B" w:rsidRDefault="0032769E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:</w:t>
      </w:r>
      <w:r w:rsidR="00007C8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МБДОУ « Искровский детский сад»</w:t>
      </w:r>
    </w:p>
    <w:p w:rsidR="0041722B" w:rsidRDefault="0032769E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  <w:r w:rsidR="0046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родителям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роль семьи в воспитании ребёнка.</w:t>
      </w:r>
    </w:p>
    <w:p w:rsidR="0032769E" w:rsidRDefault="0032769E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педагогическую компетентность родителей  по воспитанию детей в семье.</w:t>
      </w:r>
    </w:p>
    <w:p w:rsidR="00635E6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для обеспечения эмоционального благополучия ребёнка в семье.</w:t>
      </w:r>
    </w:p>
    <w:p w:rsid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3.Укрепить сотрудничество семьи  и педагогического коллектива.</w:t>
      </w:r>
    </w:p>
    <w:p w:rsid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1.Объявление о собрании.</w:t>
      </w:r>
    </w:p>
    <w:p w:rsid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2.Анкетирование на тему собрания.</w:t>
      </w:r>
    </w:p>
    <w:p w:rsidR="0041722B" w:rsidRPr="0041722B" w:rsidRDefault="0041722B" w:rsidP="0041722B">
      <w:pPr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ind w:firstLine="0"/>
        <w:jc w:val="lef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3.Подготовка презентации « Моя семья»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фотографий семей группы)</w:t>
      </w:r>
    </w:p>
    <w:p w:rsidR="00A926AB" w:rsidRDefault="0041722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</w:t>
      </w:r>
      <w:r w:rsidR="003276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собрания:</w:t>
      </w:r>
    </w:p>
    <w:p w:rsidR="00A926A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1.Вступление, показ презентации.</w:t>
      </w:r>
    </w:p>
    <w:p w:rsidR="0041722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2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Выступление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Семейное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</w:t>
      </w:r>
      <w:r w:rsidR="0032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722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722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проведённого анкетирования родител</w:t>
      </w:r>
      <w:r w:rsidR="0041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635E6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Обсуждение рекомендаций  для родителей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22B" w:rsidRPr="00635E6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.Организационные вопросы.</w:t>
      </w:r>
    </w:p>
    <w:p w:rsidR="00463875" w:rsidRDefault="00463875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875" w:rsidRDefault="00463875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875" w:rsidRDefault="00463875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875" w:rsidRDefault="00463875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875" w:rsidRDefault="00D07B3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собрания:</w:t>
      </w:r>
    </w:p>
    <w:p w:rsidR="00D07B34" w:rsidRDefault="000C6FAE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Уважаемые родители! Сегодня мы собрались с Вами, чтобы обсудить тему: «Роль семьи в воспитании детей»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нашей группе есть семьи разные: полные, не полные, многодетные, семьи с одним ребёнком .Но каждый  знает и понимает, что какая бы ни была семья она нужна каждому человеку. Сейчас </w:t>
      </w:r>
      <w:r w:rsidR="00A92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 посмотрим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семьи</w:t>
      </w:r>
      <w:r w:rsidR="00A926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наших воспитанников.</w:t>
      </w:r>
    </w:p>
    <w:p w:rsidR="00A926A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26AB" w:rsidRDefault="00A926A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 презентации «Моя семья»)</w:t>
      </w:r>
    </w:p>
    <w:p w:rsidR="00E30B8D" w:rsidRDefault="00E30B8D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предоставляется воспитателю.</w:t>
      </w:r>
    </w:p>
    <w:p w:rsidR="00635E6B" w:rsidRPr="00A926AB" w:rsidRDefault="00463875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воспитателя</w:t>
      </w:r>
    </w:p>
    <w:p w:rsidR="00793AC9" w:rsidRDefault="00E30B8D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—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емейное воспитание – это воздействия на ребенка со стороны  членов семьи с целью достижения желаемых результатов.  Семья для ребенка – это одновременно и среда обитания, и воспитательная среда. Семья влияет на развитие личности ребёнка.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семьи отличается особой продолжительностью во времени. Дома ребёнок проводит примерно две трети своего времени.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играет, занимается,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 бытово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труд, отдыхает,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 телевизор, обменивается своими впечатлениями с близкими, делится с ними своими радостями и печалями. Привычки, полученные в семье, остаются на всю жизнь.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семейного воспитания в его глубокой эмоциональности. Отношения с любимыми, и любящими родителями отличаются предельной доверительностью. Если отец и мать не допускают ошибок в воспитании, душа ребёнка им всегда открыта. Это позволяет своевременно корректировать его поведение, активизировать положительные начала и тормозить негативные проявления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родителей на становление личности ребёнка очень велико, прежде всего, потому, что они первыми вступают с ним в общение. Чем меньше ребёнок, тем более чувствителен он к восприятию влияний окружающей среды. Именно первые впечатления отличаются большей стойкостью, закладывая основы характера ребёнка, систему его отношений к миру и людям. Природная подражательность детей направляется в первую очередь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близких. В воспитательном процессе отец, мать, с одной стороны, и ребёнок — с другой, выступают как взаимодействующие личности. Воспитывая сыновей и дочерей, родители заботятся о пробуждении у них заинтересованности и желания воспринимать наставления, охотно выполнять предъявляемые требования, приучают их к самостоятельности, выявляют в каждом ребёнке творческий потенциал.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взрослых и детей призвано быть </w:t>
      </w:r>
      <w:proofErr w:type="spell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взаимообогащающим</w:t>
      </w:r>
      <w:proofErr w:type="spell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не могут положительно влиять на детей, если сами не изменяются к лучшему, не совершенствуются. Семейное воспитание детей — это одновременно и самовоспитание отцов и матерей.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не рождается личностью, он становится ею в процессе социализации — освоения опыта трудовой и общественной жизни. Существенной чертой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развитой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является способность к </w:t>
      </w:r>
      <w:proofErr w:type="spell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самостоятельному, осознанному выбору действий и поступков в соответствии со сформированными убеждениями и психологическими установками. Поэтому,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формируя личность ребёнка,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заботиться о развитии в нём сознательности, не переоценивая силу и роль прямого запрета и принуждения. Насильно воспитывать нельзя.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не рождается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злым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добрым, ни трудолюбивым, ни ленивым, хоть ему свойственны индивидуальные наследственные задатки.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передаются не только внешние черты — цвет глаз, волос, особенности телосложения, но и типологические особенности нервной системы, своеобразие в строении слуховых и зрительных центров мозга и др. Личностные качества и способности ребёнка формируются в первую очередь в процессе общения с родителями и участия в разнообразных видах деятельности — игре, труде, учёбе, спорте.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родители сетуют на то, что их дети растут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строптив, другой покладист, один спокоен, другой шаловлив. В соответствии с природным темпераментом — холерическим, флегматическим, сангвиническим, меланхолическим — дети по-разному себя ведут, своеобразно реагируют на одни и те же воздействия окружающей среды, избирательно относятся к применяемым методам воспитания. Ребёнок — неповторимая индивидуальность со своими интересами, потребностями, склонностями, и индивидуальный подход к каждому из детей относится к ведущим принципам воспитания.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раннем детстве формируют нравственные качества человека. Возможности, упущенные в этот период, подчас невосполнимы в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путь нравственного воспитания маленького ребёнка — общение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Чем богаче общение, тем активнее эмоциональное восприятие ребёнком окружающего мира, шире возможности нравственного воспитания. Однако было бы проявлением педагогической безграмотности родителей их поведение, продиктованное стремлением не спускать с ребёнка глаз и бежать к нему по первому зову. Нужно уметь различать потребности ребёнка и его капризы, чтобы первые удовлетворять, а вторые пресекать.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следует скупиться на ласку. Это, однако, не означает отсутствия требовательности по отношению к малышу. Ласковое, заботливое отношение важно сочетать с разумной требовательностью. Причём эта требовательность доброжелательна: взрослый выражает уверенность, что дело, за которое берётся малыш, будет им выполнено успешно, что неблаговидный поступок, который он позволил себе, больше не повторится и т. д. На ребёнка надо смотреть как на самостоятельную личность, он умеет чувствовать так же, как и взрослый. За старание ребёнка надо похвалить даже в том случае, если достигнутые результаты незначительны.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взрослые не проявляют по отношению к малышу должного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или если они чрезмерно и неразумно требовательны к нему, постоянно упрекают, сердятся, то у ребёнка может возникнуть недоброжелательность по отношению к другим людям, а порой и злобность, страх, стремление к уединению.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добиться, чтобы у малыша преобладали положительные эмоции — радость, сочувствие, доверчивость, а проявление таких отрицательных эмоций, как обида, страх, неудовольствие, гнев, вовремя замечались и гасились.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дошкольный период незаменимым источником активного накопления ребёнком представлений о нормах морали являются сказки, рассказы, беседы, разъяснения взрослых, раскрывающие в доступной форме понятия доброты, честности, чуткости и др. Когда малыша знакомят с окружающим миром, читают ему или рассказывают, взрослые стараются подчеркнуть нравственную сторону происходящего: «Вот видишь — мальчик собачку ударил. Ей больно», «Смотри, вот девочка бабушке помогла. Надо всем помогать».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от малышей родители должны требовать нравственного поведения. Учитывая импульсивность и непосредственность поведения дошкольника, необходимо особое внимание обращать на развитие у него таких чувств, которые побуждали бы его поступать в соответствии с требованиями взрослых, учитывать интересы других людей — близких, сверстников. Малыш скорее поделится своими игрушками с другим ребёнком, если вы вызовете чувство симпатии к этому ребёнку,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вы стали просто требовать и приказывать сделать это. Ребёнок чувствует, что от него ждут правильных поступков и хорошего поведения и в большинстве случаев стремится оправдать ожидания.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следует воспитывать готовность оказать помощь окружающим, проявить заботу о других. Увидели на прогулке большую сломанную ветку — предложите убрать: ведь она будет мешать прохожим; встретили у подъезда маму с тяжёлой сумкой — предложите помочь донести сумку до квартиры.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воспитание, таким образом, включает в себя вооружение ребят знанием нравственных норм и формирование у детей поведения в соответствии с этими нормами.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семейного воспитания — заложить основы всестороннего развития личности: умственного, нравственного, эстетического, физического; приучить детей к труду, развить у них интерес к самостоятельной творческой деятельности. Воспитание в условиях семьи должно предусматривать организацию разнообразной деятельности ребёнка (игры, домашнего труда, учёбы и т. д.), постепенное увеличение информации и усложнение её содержания, повышение требований к детям в зависимости от возраста.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рано начинают проявлять интерес к явлениям общественной жизни. Об этом свидетельствуют разнообразные вопросы дошкольника, его желание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происходящем вокруг.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— </w:t>
      </w:r>
      <w:proofErr w:type="spell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</w:t>
      </w:r>
      <w:proofErr w:type="spell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складываются свои традиции,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обычаи, оказывающие благотворное влияние на детей. Так, участвуя в подготовке и проведении традиционных семейных праздников, дети естественно приобщаются к культуре быта: убирают и украшают квартиру, занимаются кухонной стряпнёй, придумывают фирменные блюда, сервируют стол, готовят </w:t>
      </w:r>
      <w:proofErr w:type="gramStart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подарки, пишут поздравительные открытки.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Подарок, выбранный с учётом вкусов и потребностей виновника торжества, добрые слова и пожелания, адресованные ему,— не простая условность. В этом искренние родственные чувства находят соответствующую внешнюю форму проявления. В дни рождения отца и матери дети учатся культуре выражения своей любви и благодарности. </w:t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вместе с родителями гостей, они на практике постигают этикетные тонкости застолья, поддержания беседы, вежливости и предупредительности.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 — это не только праздничные ритуалы. Не менее важными являются трудовые, спортивные и другие традиции — всей семьёй делать еженедельную генеральную уборку квартиры, в выходные дни отправляться в турпоходы, на экскурсии и т. д.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— естественная форма выражения детской активности. Для дошкольников это и основной способ познания жизни. Как свободная деятельность, в которую ребёнок включается по собственному побуждению, игра всегда доставляет радость, удовольствие. Дети часами играют в семью, дочки-матери, куклы, в школу, магазин, больницу и т. д. Привлекательность игры создаёт личностную увлечённость процессом овладения необходимыми привычками. </w:t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играя в куклы, которых кормят завтраками и обедами, одевают, водят на прогулки, лечат и т. д., дети постигают модели человеческого поведения в различных житейских ситуациях. Эти игры полезны для девочек и мальчиков. Психологическая и практическая подготовка к выполнению социально важных функций отца и матери, хозяина и хозяйки дома обусловлена в значительной мере детскими играми.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(в детсад, в библиотеку, школу, театр, магазин) при умелом, тактичном руководстве взрослых создают естественные ситуации для упражнения в дисциплинированном и культурном поведении. Отцу или матери иногда целесообразно стать непосредственным участником игры. Так легче поддержать детские игровые замыслы, корректировать их нравственное содержание.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положительные каче</w:t>
      </w:r>
      <w:r w:rsidR="00A9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ребёнка—доброжелательность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честность, правдивость и др.,— если они проявляются повседневно (в общении с отцом и матерью, братьями и сестрами, друзьями, знакомыми и незнакомыми), становятся в итоге чертами его характера.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позволила педагогам вывести правило: успешность формирования личности обусловливается, прежде всего, семьей. Какая семья, такой и растущий в ней ребенок.</w:t>
      </w:r>
      <w:r w:rsidR="00635E6B"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EB2349" w:rsidRDefault="00635E6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социальное, семейное, дошкольное и школьное воспитание должно осуществляет</w:t>
      </w:r>
      <w:r w:rsidR="006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неразрывном единстве.</w:t>
      </w:r>
      <w:r w:rsidR="006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С</w:t>
      </w: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глобально влияет на процессы и результаты становления личности, поэтому родителям серьезно нужно задуматься о том, правильные ли цели они став</w:t>
      </w:r>
      <w:r w:rsidR="0083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ят, нужные ли методы используют, достаточно ли времени  уделяют своему ребёнку.</w:t>
      </w:r>
    </w:p>
    <w:p w:rsidR="00EB2349" w:rsidRDefault="00EB2349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E6B" w:rsidRDefault="00EB2349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проанализируем анкеты на данную тему, которые Вы заполняли. (Воспитатель отмечает положительные и отрицательные  стороны анкетирования, обсуждает их с родителями).</w:t>
      </w:r>
      <w:r w:rsidR="0024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EB2349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сказанного  сегодня</w:t>
      </w:r>
      <w:r w:rsidR="0079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предлагаем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 рекомендации</w:t>
      </w:r>
      <w:r w:rsidR="006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обеспечению эмоционального и психологического благополучия ребёнка в семье. (Воспитатель раздаёт рекомендации и проходит их обсуждение).</w:t>
      </w:r>
    </w:p>
    <w:p w:rsidR="00667083" w:rsidRDefault="00667083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083" w:rsidRDefault="00667083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слово предоставляется родительскому комитету для решения организационных  вопросов. (Решаются разные вопросы)</w:t>
      </w: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793AC9" w:rsidRDefault="00667083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заключении</w:t>
      </w:r>
      <w:r w:rsidR="00C43C07"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хотелось бы сказать о том</w:t>
      </w:r>
      <w:r w:rsidR="00C43C07"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 детский сад, а в дальнейшем школа не могут заменить ребёнку семью. Воспитание ребёнка должно проходить в семье, а детский сад и школа должны только помогать. Надеюсь, Вы сегодня нас услышали, почерпнули нужную информацию  и сделали  для себя соответствующие выводы. Помните, воспитание наших детей зависит только от нас</w:t>
      </w:r>
      <w:r w:rsidR="00793AC9"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C43C07" w:rsidRPr="00793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Pr="008335C9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42E94" w:rsidRPr="00463875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638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Анкета для родителей</w:t>
      </w:r>
      <w:r w:rsidRPr="00463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 В</w:t>
      </w:r>
      <w:r w:rsidRPr="004638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заимоотношения с детьми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 семье»</w:t>
      </w: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Подчеркните выбранный ответ.</w:t>
      </w: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Считаете ли Вы способность к общению необходимым качеством каждого человека?</w:t>
      </w:r>
    </w:p>
    <w:p w:rsidR="00242E94" w:rsidRPr="00635E6B" w:rsidRDefault="00242E94" w:rsidP="00242E9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635E6B" w:rsidRDefault="00242E94" w:rsidP="00242E9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42E94" w:rsidRPr="00635E6B" w:rsidRDefault="00242E94" w:rsidP="00242E9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Находите ли Вы время для общения со своими детьми?</w:t>
      </w:r>
    </w:p>
    <w:p w:rsidR="00242E94" w:rsidRPr="00635E6B" w:rsidRDefault="00242E94" w:rsidP="00242E94">
      <w:pPr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635E6B" w:rsidRDefault="00242E94" w:rsidP="00242E94">
      <w:pPr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Стараюсь, но не всегда получается</w:t>
      </w:r>
    </w:p>
    <w:p w:rsidR="00242E94" w:rsidRPr="00635E6B" w:rsidRDefault="00242E94" w:rsidP="00242E94">
      <w:pPr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хватает времени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тоном Вы общаетесь со своим ребенком?</w:t>
      </w:r>
    </w:p>
    <w:p w:rsidR="00242E94" w:rsidRPr="00635E6B" w:rsidRDefault="00242E94" w:rsidP="00242E94">
      <w:pPr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 доверительным тоном</w:t>
      </w:r>
    </w:p>
    <w:p w:rsidR="00242E94" w:rsidRPr="00635E6B" w:rsidRDefault="00242E94" w:rsidP="00242E94">
      <w:pPr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общаться спокойным тоном, но не всегда получается</w:t>
      </w:r>
    </w:p>
    <w:p w:rsidR="00242E94" w:rsidRPr="00635E6B" w:rsidRDefault="00242E94" w:rsidP="00242E94">
      <w:pPr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воспринимает только общение на повышенных тонах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Какой стиль общения у Вас и у вашего ребенка?</w:t>
      </w:r>
    </w:p>
    <w:p w:rsidR="00242E94" w:rsidRPr="00635E6B" w:rsidRDefault="00242E94" w:rsidP="00242E94">
      <w:pPr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Общаетесь ли Вы на равных?</w:t>
      </w:r>
    </w:p>
    <w:p w:rsidR="00242E94" w:rsidRPr="00635E6B" w:rsidRDefault="00242E94" w:rsidP="00242E94">
      <w:pPr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свое мнение выше, чем мнение ребенка?</w:t>
      </w:r>
    </w:p>
    <w:p w:rsidR="00242E94" w:rsidRPr="00635E6B" w:rsidRDefault="00242E94" w:rsidP="00242E94">
      <w:pPr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ребенку  должна быть предоставлена полная свобода в общении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Всегда ли Вы выслушиваете своих детей?</w:t>
      </w:r>
    </w:p>
    <w:p w:rsidR="00242E94" w:rsidRPr="00635E6B" w:rsidRDefault="00242E94" w:rsidP="00242E94">
      <w:pPr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635E6B" w:rsidRDefault="00242E94" w:rsidP="00242E94">
      <w:pPr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стараюсь, но не хватает времени</w:t>
      </w:r>
    </w:p>
    <w:p w:rsidR="00242E94" w:rsidRPr="00635E6B" w:rsidRDefault="00242E94" w:rsidP="00242E94">
      <w:pPr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обращаю внимания на детскую болтовню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причины, мешающие Вам полноценно общаться с вашими детьми?</w:t>
      </w:r>
    </w:p>
    <w:p w:rsidR="00242E94" w:rsidRDefault="00242E94" w:rsidP="00242E94">
      <w:pPr>
        <w:pStyle w:val="a9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120" w:afterAutospacing="0" w:line="315" w:lineRule="atLeast"/>
        <w:ind w:left="142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причин не существует</w:t>
      </w:r>
    </w:p>
    <w:p w:rsidR="00242E94" w:rsidRPr="00242E94" w:rsidRDefault="00242E94" w:rsidP="00242E94">
      <w:pPr>
        <w:pStyle w:val="a9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120" w:afterAutospacing="0" w:line="315" w:lineRule="atLeast"/>
        <w:ind w:left="142" w:hanging="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на работе и бытовые проблемы</w:t>
      </w:r>
    </w:p>
    <w:p w:rsidR="00242E94" w:rsidRPr="00635E6B" w:rsidRDefault="00242E94" w:rsidP="00242E94">
      <w:pPr>
        <w:numPr>
          <w:ilvl w:val="0"/>
          <w:numId w:val="6"/>
        </w:num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Другие </w:t>
      </w: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</w:t>
      </w: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</w:t>
      </w:r>
    </w:p>
    <w:p w:rsidR="00242E94" w:rsidRPr="00635E6B" w:rsidRDefault="00242E94" w:rsidP="00242E94">
      <w:p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242E94" w:rsidRPr="00635E6B" w:rsidRDefault="00242E94" w:rsidP="00242E94">
      <w:p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242E94" w:rsidRDefault="00242E94" w:rsidP="00242E94">
      <w:p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Имеете ли Вы единые требования к воспитанию детей в семье?</w:t>
      </w:r>
    </w:p>
    <w:p w:rsidR="00242E94" w:rsidRPr="00635E6B" w:rsidRDefault="00242E94" w:rsidP="00242E94">
      <w:pPr>
        <w:numPr>
          <w:ilvl w:val="0"/>
          <w:numId w:val="7"/>
        </w:num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635E6B" w:rsidRDefault="00242E94" w:rsidP="00242E94">
      <w:pPr>
        <w:numPr>
          <w:ilvl w:val="0"/>
          <w:numId w:val="7"/>
        </w:numPr>
        <w:shd w:val="clear" w:color="auto" w:fill="FFFFFF"/>
        <w:tabs>
          <w:tab w:val="left" w:pos="1560"/>
        </w:tabs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у каждого члена семьи свои требования</w:t>
      </w:r>
    </w:p>
    <w:p w:rsidR="00242E94" w:rsidRPr="00635E6B" w:rsidRDefault="00242E94" w:rsidP="00242E94">
      <w:pPr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задумывались над этим вопросом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Внимательно ли Вы выслушиваете своих детей?</w:t>
      </w:r>
    </w:p>
    <w:p w:rsidR="00242E94" w:rsidRPr="00635E6B" w:rsidRDefault="00242E94" w:rsidP="00242E94">
      <w:pPr>
        <w:numPr>
          <w:ilvl w:val="0"/>
          <w:numId w:val="8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всегда вникаю в детские проблемы</w:t>
      </w:r>
    </w:p>
    <w:p w:rsidR="00242E94" w:rsidRPr="00635E6B" w:rsidRDefault="00242E94" w:rsidP="00242E94">
      <w:pPr>
        <w:numPr>
          <w:ilvl w:val="0"/>
          <w:numId w:val="8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всегда, много своих проблем</w:t>
      </w:r>
    </w:p>
    <w:p w:rsidR="00242E94" w:rsidRPr="00635E6B" w:rsidRDefault="00242E94" w:rsidP="00242E94">
      <w:pPr>
        <w:numPr>
          <w:ilvl w:val="0"/>
          <w:numId w:val="8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Откуда у детей проблемы?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Считаете ли Вы проблему  общения с детьми достаточно важной?</w:t>
      </w:r>
    </w:p>
    <w:p w:rsidR="00242E94" w:rsidRPr="00635E6B" w:rsidRDefault="00242E94" w:rsidP="00242E94">
      <w:pPr>
        <w:numPr>
          <w:ilvl w:val="0"/>
          <w:numId w:val="9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635E6B" w:rsidRDefault="00242E94" w:rsidP="00242E94">
      <w:pPr>
        <w:numPr>
          <w:ilvl w:val="0"/>
          <w:numId w:val="9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42E94" w:rsidRDefault="00242E94" w:rsidP="00242E94">
      <w:pPr>
        <w:numPr>
          <w:ilvl w:val="0"/>
          <w:numId w:val="9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left="3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10.Имеете ли Вы в семье свои традиции, праздники?</w:t>
      </w:r>
    </w:p>
    <w:p w:rsidR="00242E94" w:rsidRDefault="00242E94" w:rsidP="00242E94">
      <w:pPr>
        <w:pStyle w:val="a9"/>
        <w:numPr>
          <w:ilvl w:val="0"/>
          <w:numId w:val="14"/>
        </w:numPr>
        <w:shd w:val="clear" w:color="auto" w:fill="FFFFFF"/>
        <w:spacing w:before="0" w:beforeAutospacing="0" w:after="120" w:afterAutospacing="0" w:line="315" w:lineRule="atLeast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242E94" w:rsidRPr="00242E94" w:rsidRDefault="00242E94" w:rsidP="00242E94">
      <w:pPr>
        <w:pStyle w:val="a9"/>
        <w:numPr>
          <w:ilvl w:val="0"/>
          <w:numId w:val="14"/>
        </w:numPr>
        <w:shd w:val="clear" w:color="auto" w:fill="FFFFFF"/>
        <w:spacing w:before="0" w:beforeAutospacing="0" w:after="120" w:afterAutospacing="0" w:line="315" w:lineRule="atLeast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42E94" w:rsidRPr="00635E6B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E94" w:rsidRDefault="00242E94" w:rsidP="00242E94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94" w:rsidRDefault="00242E9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E6B" w:rsidRDefault="00635E6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родителям по </w:t>
      </w:r>
      <w:r w:rsidR="00D07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 эмоционального  и психологического  благополучия ребёнка в семье</w:t>
      </w:r>
    </w:p>
    <w:p w:rsidR="00D07B34" w:rsidRPr="00635E6B" w:rsidRDefault="00D07B34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 в уникальность своего ребёнка.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ребёнку быть самим собой, со своими недостатками, слабостями и достоинствами. Принимайте его таким,  какой он есть.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сильные стороны ребёнка.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воспитательного воздействия чаще используйте ласку и поощрение, чем наказание и порицание. Постарайтесь воздействовать на ребёнка просьбами – это самый эффективный способ давать ему инструкции.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демонстрировать ему свою любовь, дайте ему понять, что будете любить его всегда, берите его на колени, смотрите ему в глаза, обнимайте и целуйте его не менее 4, а лучше по 8 раз в день.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в повседневном общении приветливые фразы.  Например: «Мне  хорошо с тобой», «Я рада тебя видеть», «Хорошо, что ты у нас есть», «Я по тебе соскучилась», «Давай посидим вместе»</w:t>
      </w:r>
      <w:proofErr w:type="gramStart"/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Постарайтесь, чтобы ваша любовь не обернулась вседозволенностью и безнадзорностью. Установите чёткие рамки и запреты (желательно, чтобы их было немного – лишь самые основные</w:t>
      </w:r>
      <w:proofErr w:type="gramStart"/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бывать (читать, играть, заниматься) вместе. Не забывайте, что ключ к сердцу ребёнка лежит через игру. Именно в процессе игры вы сможете лучше понять друг друга, а также передать ему необходимые навыки  и знания, понятия о жизненных правилах и ценностях.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вмешивайтесь в занятия ребёнка, с которым он справляется.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Помогайте, когда он просит.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его успехи.</w:t>
      </w:r>
    </w:p>
    <w:p w:rsidR="00635E6B" w:rsidRPr="00635E6B" w:rsidRDefault="00635E6B" w:rsidP="00635E6B">
      <w:pPr>
        <w:numPr>
          <w:ilvl w:val="0"/>
          <w:numId w:val="11"/>
        </w:numPr>
        <w:shd w:val="clear" w:color="auto" w:fill="FFFFFF"/>
        <w:spacing w:before="0" w:beforeAutospacing="0" w:after="120" w:afterAutospacing="0" w:line="315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разговаривайте с ребёнком. Активно слушайте его переживания и потребности. Делитесь и доверяйте свои чувства.</w:t>
      </w:r>
    </w:p>
    <w:p w:rsidR="00635E6B" w:rsidRPr="00635E6B" w:rsidRDefault="00635E6B" w:rsidP="00635E6B">
      <w:pPr>
        <w:shd w:val="clear" w:color="auto" w:fill="FFFFFF"/>
        <w:spacing w:before="0" w:beforeAutospacing="0" w:after="120" w:afterAutospacing="0" w:line="315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наших детей зависит только от нас!</w:t>
      </w:r>
    </w:p>
    <w:p w:rsidR="00A97B09" w:rsidRPr="00635E6B" w:rsidRDefault="00A97B09" w:rsidP="00635E6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97B09" w:rsidRPr="00635E6B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21"/>
    <w:multiLevelType w:val="multilevel"/>
    <w:tmpl w:val="A44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B6492"/>
    <w:multiLevelType w:val="multilevel"/>
    <w:tmpl w:val="21E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29A5"/>
    <w:multiLevelType w:val="multilevel"/>
    <w:tmpl w:val="BE0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0D01"/>
    <w:multiLevelType w:val="multilevel"/>
    <w:tmpl w:val="48AA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9102C"/>
    <w:multiLevelType w:val="multilevel"/>
    <w:tmpl w:val="1DD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C4B8E"/>
    <w:multiLevelType w:val="multilevel"/>
    <w:tmpl w:val="8FD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809E3"/>
    <w:multiLevelType w:val="multilevel"/>
    <w:tmpl w:val="EE2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54671"/>
    <w:multiLevelType w:val="multilevel"/>
    <w:tmpl w:val="225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75FAA"/>
    <w:multiLevelType w:val="multilevel"/>
    <w:tmpl w:val="B35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A11D1"/>
    <w:multiLevelType w:val="hybridMultilevel"/>
    <w:tmpl w:val="80EA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E0621"/>
    <w:multiLevelType w:val="multilevel"/>
    <w:tmpl w:val="9A1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046BF"/>
    <w:multiLevelType w:val="hybridMultilevel"/>
    <w:tmpl w:val="873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460F2"/>
    <w:multiLevelType w:val="multilevel"/>
    <w:tmpl w:val="C86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07518"/>
    <w:multiLevelType w:val="multilevel"/>
    <w:tmpl w:val="8FD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2537C"/>
    <w:multiLevelType w:val="multilevel"/>
    <w:tmpl w:val="277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09"/>
    <w:rsid w:val="00007C86"/>
    <w:rsid w:val="000C6FAE"/>
    <w:rsid w:val="00242E94"/>
    <w:rsid w:val="002D4794"/>
    <w:rsid w:val="002F0A17"/>
    <w:rsid w:val="0032769E"/>
    <w:rsid w:val="00366AFD"/>
    <w:rsid w:val="003C3FF3"/>
    <w:rsid w:val="003D4F64"/>
    <w:rsid w:val="003F03D0"/>
    <w:rsid w:val="0041722B"/>
    <w:rsid w:val="00463875"/>
    <w:rsid w:val="00635E6B"/>
    <w:rsid w:val="00667083"/>
    <w:rsid w:val="00793AC9"/>
    <w:rsid w:val="007B73F0"/>
    <w:rsid w:val="007F28D4"/>
    <w:rsid w:val="008335C9"/>
    <w:rsid w:val="008E1A2F"/>
    <w:rsid w:val="0094227F"/>
    <w:rsid w:val="00957557"/>
    <w:rsid w:val="00987225"/>
    <w:rsid w:val="009B288B"/>
    <w:rsid w:val="00A22CA5"/>
    <w:rsid w:val="00A926AB"/>
    <w:rsid w:val="00A97B09"/>
    <w:rsid w:val="00B61FC5"/>
    <w:rsid w:val="00C43C07"/>
    <w:rsid w:val="00CF3F28"/>
    <w:rsid w:val="00D07B34"/>
    <w:rsid w:val="00D113F4"/>
    <w:rsid w:val="00D82108"/>
    <w:rsid w:val="00D96456"/>
    <w:rsid w:val="00DD1EE8"/>
    <w:rsid w:val="00DD60D2"/>
    <w:rsid w:val="00E30B8D"/>
    <w:rsid w:val="00EB2349"/>
    <w:rsid w:val="00ED7F03"/>
    <w:rsid w:val="00F3123A"/>
    <w:rsid w:val="00F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D2"/>
  </w:style>
  <w:style w:type="paragraph" w:styleId="1">
    <w:name w:val="heading 1"/>
    <w:basedOn w:val="a"/>
    <w:link w:val="10"/>
    <w:uiPriority w:val="9"/>
    <w:qFormat/>
    <w:rsid w:val="00635E6B"/>
    <w:pPr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5E6B"/>
    <w:rPr>
      <w:color w:val="0000FF"/>
      <w:u w:val="single"/>
    </w:rPr>
  </w:style>
  <w:style w:type="character" w:customStyle="1" w:styleId="views-num">
    <w:name w:val="views-num"/>
    <w:basedOn w:val="a0"/>
    <w:rsid w:val="00635E6B"/>
  </w:style>
  <w:style w:type="paragraph" w:styleId="a4">
    <w:name w:val="Normal (Web)"/>
    <w:basedOn w:val="a"/>
    <w:uiPriority w:val="99"/>
    <w:semiHidden/>
    <w:unhideWhenUsed/>
    <w:rsid w:val="00635E6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5E6B"/>
    <w:rPr>
      <w:i/>
      <w:iCs/>
    </w:rPr>
  </w:style>
  <w:style w:type="character" w:styleId="a6">
    <w:name w:val="Strong"/>
    <w:basedOn w:val="a0"/>
    <w:uiPriority w:val="22"/>
    <w:qFormat/>
    <w:rsid w:val="00635E6B"/>
    <w:rPr>
      <w:b/>
      <w:bCs/>
    </w:rPr>
  </w:style>
  <w:style w:type="character" w:customStyle="1" w:styleId="apple-converted-space">
    <w:name w:val="apple-converted-space"/>
    <w:basedOn w:val="a0"/>
    <w:rsid w:val="00635E6B"/>
  </w:style>
  <w:style w:type="paragraph" w:styleId="a7">
    <w:name w:val="Balloon Text"/>
    <w:basedOn w:val="a"/>
    <w:link w:val="a8"/>
    <w:uiPriority w:val="99"/>
    <w:semiHidden/>
    <w:unhideWhenUsed/>
    <w:rsid w:val="00635E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19</cp:revision>
  <cp:lastPrinted>2017-01-02T20:05:00Z</cp:lastPrinted>
  <dcterms:created xsi:type="dcterms:W3CDTF">2016-12-19T16:15:00Z</dcterms:created>
  <dcterms:modified xsi:type="dcterms:W3CDTF">2017-01-03T21:50:00Z</dcterms:modified>
</cp:coreProperties>
</file>