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5" w:rsidRPr="00D47820" w:rsidRDefault="00DC1B9C" w:rsidP="00EE6DC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D47820">
        <w:rPr>
          <w:rFonts w:ascii="Times New Roman" w:hAnsi="Times New Roman" w:cs="Times New Roman"/>
          <w:b/>
          <w:sz w:val="44"/>
          <w:szCs w:val="44"/>
        </w:rPr>
        <w:t>Перспективное планирование работы с родителями по экспериментированию в средней группе.</w:t>
      </w:r>
    </w:p>
    <w:bookmarkEnd w:id="0"/>
    <w:p w:rsidR="00EE6DC1" w:rsidRPr="00DC1B9C" w:rsidRDefault="00EE6DC1">
      <w:pPr>
        <w:rPr>
          <w:rFonts w:ascii="Arial" w:hAnsi="Arial" w:cs="Arial"/>
          <w:b/>
          <w:i/>
          <w:sz w:val="40"/>
          <w:szCs w:val="40"/>
        </w:rPr>
      </w:pPr>
    </w:p>
    <w:tbl>
      <w:tblPr>
        <w:tblStyle w:val="a3"/>
        <w:tblW w:w="1105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5954"/>
        <w:gridCol w:w="3118"/>
      </w:tblGrid>
      <w:tr w:rsidR="00AC77B1" w:rsidRPr="005B4377" w:rsidTr="00EE6DC1">
        <w:tc>
          <w:tcPr>
            <w:tcW w:w="1984" w:type="dxa"/>
          </w:tcPr>
          <w:p w:rsidR="00AC77B1" w:rsidRPr="005B4377" w:rsidRDefault="00AC77B1" w:rsidP="00DC1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954" w:type="dxa"/>
          </w:tcPr>
          <w:p w:rsidR="00AC77B1" w:rsidRPr="005B4377" w:rsidRDefault="00AC77B1" w:rsidP="00DC1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18" w:type="dxa"/>
          </w:tcPr>
          <w:p w:rsidR="00AC77B1" w:rsidRPr="005B4377" w:rsidRDefault="00AC77B1" w:rsidP="00DC1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C77B1" w:rsidRPr="005B4377" w:rsidTr="005B4377">
        <w:trPr>
          <w:trHeight w:val="1579"/>
        </w:trPr>
        <w:tc>
          <w:tcPr>
            <w:tcW w:w="1984" w:type="dxa"/>
          </w:tcPr>
          <w:p w:rsidR="00AC77B1" w:rsidRPr="005B4377" w:rsidRDefault="00AC7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954" w:type="dxa"/>
          </w:tcPr>
          <w:p w:rsidR="00AC77B1" w:rsidRPr="00D236A0" w:rsidRDefault="00AC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>Анкетирование «Детское экспериментирование в семье»</w:t>
            </w:r>
            <w:r w:rsidR="007109A2" w:rsidRPr="00D23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9A2" w:rsidRPr="00D236A0" w:rsidRDefault="0071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 xml:space="preserve">Цель: выявить степень участия родителей в экспериментальной деятельности ребенка и в поддержании его познавательного интереса. </w:t>
            </w:r>
          </w:p>
          <w:p w:rsidR="007109A2" w:rsidRPr="00D236A0" w:rsidRDefault="0071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>Привлечение к созданию познавательно-развивающей среды в группе.</w:t>
            </w:r>
          </w:p>
        </w:tc>
        <w:tc>
          <w:tcPr>
            <w:tcW w:w="3118" w:type="dxa"/>
          </w:tcPr>
          <w:p w:rsidR="00AC77B1" w:rsidRPr="005B4377" w:rsidRDefault="00AC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109A2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AC77B1" w:rsidRPr="005B4377" w:rsidTr="005B4377">
        <w:trPr>
          <w:trHeight w:val="1545"/>
        </w:trPr>
        <w:tc>
          <w:tcPr>
            <w:tcW w:w="1984" w:type="dxa"/>
          </w:tcPr>
          <w:p w:rsidR="00AC77B1" w:rsidRPr="005B4377" w:rsidRDefault="00AC7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954" w:type="dxa"/>
          </w:tcPr>
          <w:p w:rsidR="00AC77B1" w:rsidRPr="00D236A0" w:rsidRDefault="00AC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информации в родительском уголке: «Опыты с водой и бумагой»</w:t>
            </w:r>
            <w:r w:rsidR="007109A2" w:rsidRPr="00D23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9A2" w:rsidRPr="00D236A0" w:rsidRDefault="0071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«Игра или экспериментирование». </w:t>
            </w:r>
          </w:p>
          <w:p w:rsidR="007109A2" w:rsidRPr="00D236A0" w:rsidRDefault="0071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>Цель: рассказать родителям о том, что экспериментирование, как и игра является ведущим видом деятельности дошкольников.</w:t>
            </w:r>
          </w:p>
        </w:tc>
        <w:tc>
          <w:tcPr>
            <w:tcW w:w="3118" w:type="dxa"/>
          </w:tcPr>
          <w:p w:rsidR="00AC77B1" w:rsidRPr="005B4377" w:rsidRDefault="00AC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C77B1" w:rsidRPr="005B4377" w:rsidTr="005B4377">
        <w:trPr>
          <w:trHeight w:val="1397"/>
        </w:trPr>
        <w:tc>
          <w:tcPr>
            <w:tcW w:w="1984" w:type="dxa"/>
          </w:tcPr>
          <w:p w:rsidR="00AC77B1" w:rsidRPr="005B4377" w:rsidRDefault="00AC7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954" w:type="dxa"/>
          </w:tcPr>
          <w:p w:rsidR="00AC77B1" w:rsidRPr="00D236A0" w:rsidRDefault="00D236A0" w:rsidP="00D2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собрание: </w:t>
            </w:r>
            <w:proofErr w:type="gramStart"/>
            <w:r w:rsidRPr="00D236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236A0">
              <w:rPr>
                <w:rFonts w:ascii="Times New Roman" w:hAnsi="Times New Roman" w:cs="Times New Roman"/>
                <w:sz w:val="28"/>
                <w:szCs w:val="28"/>
              </w:rPr>
              <w:t xml:space="preserve"> детском экспериментировании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77B1" w:rsidRPr="00D23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C77B1" w:rsidRPr="005B4377" w:rsidRDefault="00EE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36A0">
              <w:rPr>
                <w:rFonts w:ascii="Times New Roman" w:hAnsi="Times New Roman" w:cs="Times New Roman"/>
                <w:sz w:val="28"/>
                <w:szCs w:val="28"/>
              </w:rPr>
              <w:t>оспитатель, родители, дети</w:t>
            </w:r>
          </w:p>
        </w:tc>
      </w:tr>
      <w:tr w:rsidR="00AC77B1" w:rsidRPr="005B4377" w:rsidTr="005B4377">
        <w:trPr>
          <w:trHeight w:val="1545"/>
        </w:trPr>
        <w:tc>
          <w:tcPr>
            <w:tcW w:w="1984" w:type="dxa"/>
          </w:tcPr>
          <w:p w:rsidR="00AC77B1" w:rsidRPr="005B4377" w:rsidRDefault="00AC7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954" w:type="dxa"/>
          </w:tcPr>
          <w:p w:rsidR="007109A2" w:rsidRPr="00D236A0" w:rsidRDefault="00AC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>Консультация: «Значение опытно – экспериментальной деятельности в психическом развитии ребенка»</w:t>
            </w:r>
            <w:r w:rsidR="007109A2" w:rsidRPr="00D23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7B1" w:rsidRPr="00D236A0" w:rsidRDefault="0071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на дом: «Экспериментирование и наблюдение во время прогулок»</w:t>
            </w:r>
          </w:p>
        </w:tc>
        <w:tc>
          <w:tcPr>
            <w:tcW w:w="3118" w:type="dxa"/>
          </w:tcPr>
          <w:p w:rsidR="00AC77B1" w:rsidRPr="005B4377" w:rsidRDefault="00EE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C77B1" w:rsidRPr="005B4377" w:rsidTr="005B4377">
        <w:trPr>
          <w:trHeight w:val="1425"/>
        </w:trPr>
        <w:tc>
          <w:tcPr>
            <w:tcW w:w="1984" w:type="dxa"/>
          </w:tcPr>
          <w:p w:rsidR="00AC77B1" w:rsidRPr="005B4377" w:rsidRDefault="00AC7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954" w:type="dxa"/>
          </w:tcPr>
          <w:p w:rsidR="00D236A0" w:rsidRPr="00D236A0" w:rsidRDefault="00AC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>Рекомендации: «Проведите с детьми дома</w:t>
            </w:r>
            <w:r w:rsidR="00E13C8E" w:rsidRPr="00D236A0">
              <w:rPr>
                <w:rFonts w:ascii="Times New Roman" w:hAnsi="Times New Roman" w:cs="Times New Roman"/>
                <w:sz w:val="28"/>
                <w:szCs w:val="28"/>
              </w:rPr>
              <w:t xml:space="preserve"> игры-эксперименты</w:t>
            </w: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36A0" w:rsidRPr="00D236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36A0" w:rsidRPr="00D236A0" w:rsidRDefault="00D2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Практикум: «Тонет? Не тонет!» </w:t>
            </w:r>
          </w:p>
          <w:p w:rsidR="00AC77B1" w:rsidRPr="00D236A0" w:rsidRDefault="00D2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>Цель: предложить практические рекомендации, по организации игр и экспериментов с водой. Познакомить с простыми экспериментами и играми с водой.</w:t>
            </w:r>
          </w:p>
        </w:tc>
        <w:tc>
          <w:tcPr>
            <w:tcW w:w="3118" w:type="dxa"/>
          </w:tcPr>
          <w:p w:rsidR="00AC77B1" w:rsidRPr="005B4377" w:rsidRDefault="00EE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D236A0">
              <w:rPr>
                <w:rFonts w:ascii="Times New Roman" w:hAnsi="Times New Roman" w:cs="Times New Roman"/>
                <w:sz w:val="28"/>
                <w:szCs w:val="28"/>
              </w:rPr>
              <w:t>, родители, дети</w:t>
            </w:r>
          </w:p>
        </w:tc>
      </w:tr>
      <w:tr w:rsidR="00AC77B1" w:rsidRPr="005B4377" w:rsidTr="005B4377">
        <w:trPr>
          <w:trHeight w:val="1544"/>
        </w:trPr>
        <w:tc>
          <w:tcPr>
            <w:tcW w:w="1984" w:type="dxa"/>
          </w:tcPr>
          <w:p w:rsidR="00AC77B1" w:rsidRPr="005B4377" w:rsidRDefault="00AC7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954" w:type="dxa"/>
          </w:tcPr>
          <w:p w:rsidR="00AC77B1" w:rsidRPr="00D236A0" w:rsidRDefault="00D236A0" w:rsidP="00D2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приглашением родителей.</w:t>
            </w:r>
          </w:p>
        </w:tc>
        <w:tc>
          <w:tcPr>
            <w:tcW w:w="3118" w:type="dxa"/>
          </w:tcPr>
          <w:p w:rsidR="00AC77B1" w:rsidRPr="005B4377" w:rsidRDefault="00EE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AC77B1" w:rsidRPr="005B4377" w:rsidTr="005B4377">
        <w:trPr>
          <w:trHeight w:val="1694"/>
        </w:trPr>
        <w:tc>
          <w:tcPr>
            <w:tcW w:w="1984" w:type="dxa"/>
          </w:tcPr>
          <w:p w:rsidR="00AC77B1" w:rsidRPr="005B4377" w:rsidRDefault="00AC7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5954" w:type="dxa"/>
          </w:tcPr>
          <w:p w:rsidR="00AC77B1" w:rsidRPr="00D236A0" w:rsidRDefault="00AC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>Памятка: «Чего нельзя и что нужно делать для поддержания интереса детей к познавательному экспериментированию»</w:t>
            </w:r>
          </w:p>
        </w:tc>
        <w:tc>
          <w:tcPr>
            <w:tcW w:w="3118" w:type="dxa"/>
          </w:tcPr>
          <w:p w:rsidR="00AC77B1" w:rsidRPr="005B4377" w:rsidRDefault="00EE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C77B1" w:rsidRPr="005B4377" w:rsidTr="005B4377">
        <w:trPr>
          <w:trHeight w:val="1691"/>
        </w:trPr>
        <w:tc>
          <w:tcPr>
            <w:tcW w:w="1984" w:type="dxa"/>
          </w:tcPr>
          <w:p w:rsidR="00AC77B1" w:rsidRPr="005B4377" w:rsidRDefault="00AC7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954" w:type="dxa"/>
          </w:tcPr>
          <w:p w:rsidR="00AC77B1" w:rsidRPr="00D236A0" w:rsidRDefault="00EE6DC1" w:rsidP="00D2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«Роль семьи в развитии познавательной активности дошкольников»</w:t>
            </w:r>
            <w:r w:rsidR="00D236A0" w:rsidRPr="00D236A0">
              <w:rPr>
                <w:rFonts w:ascii="Times New Roman" w:hAnsi="Times New Roman" w:cs="Times New Roman"/>
                <w:sz w:val="28"/>
                <w:szCs w:val="28"/>
              </w:rPr>
              <w:t xml:space="preserve"> Беседа: «Как организовать игры с водой». Цель: дать представление о том, как организовать предметно – развивающую среду для проведения игр с водой.</w:t>
            </w:r>
          </w:p>
        </w:tc>
        <w:tc>
          <w:tcPr>
            <w:tcW w:w="3118" w:type="dxa"/>
          </w:tcPr>
          <w:p w:rsidR="00AC77B1" w:rsidRPr="005B4377" w:rsidRDefault="00EE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C77B1" w:rsidRPr="005B4377" w:rsidTr="005B4377">
        <w:trPr>
          <w:trHeight w:val="961"/>
        </w:trPr>
        <w:tc>
          <w:tcPr>
            <w:tcW w:w="1984" w:type="dxa"/>
          </w:tcPr>
          <w:p w:rsidR="00AC77B1" w:rsidRPr="005B4377" w:rsidRDefault="00AC7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954" w:type="dxa"/>
          </w:tcPr>
          <w:p w:rsidR="00AC77B1" w:rsidRPr="00D236A0" w:rsidRDefault="00EE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A0">
              <w:rPr>
                <w:rFonts w:ascii="Times New Roman" w:hAnsi="Times New Roman" w:cs="Times New Roman"/>
                <w:sz w:val="28"/>
                <w:szCs w:val="28"/>
              </w:rPr>
              <w:t>Оформление папки: «Мои открытия»</w:t>
            </w:r>
          </w:p>
        </w:tc>
        <w:tc>
          <w:tcPr>
            <w:tcW w:w="3118" w:type="dxa"/>
          </w:tcPr>
          <w:p w:rsidR="00AC77B1" w:rsidRPr="005B4377" w:rsidRDefault="00EE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3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DC1B9C" w:rsidRPr="005B4377" w:rsidRDefault="00DC1B9C">
      <w:pPr>
        <w:rPr>
          <w:rFonts w:ascii="Times New Roman" w:hAnsi="Times New Roman" w:cs="Times New Roman"/>
          <w:sz w:val="28"/>
          <w:szCs w:val="28"/>
        </w:rPr>
      </w:pPr>
    </w:p>
    <w:sectPr w:rsidR="00DC1B9C" w:rsidRPr="005B4377" w:rsidSect="00B5260E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9C"/>
    <w:rsid w:val="003454B5"/>
    <w:rsid w:val="005B4377"/>
    <w:rsid w:val="007109A2"/>
    <w:rsid w:val="009251BF"/>
    <w:rsid w:val="00AC77B1"/>
    <w:rsid w:val="00B5260E"/>
    <w:rsid w:val="00D236A0"/>
    <w:rsid w:val="00D47820"/>
    <w:rsid w:val="00D802C4"/>
    <w:rsid w:val="00DC1B9C"/>
    <w:rsid w:val="00E13C8E"/>
    <w:rsid w:val="00E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4874E-28D8-4D67-A902-163B7026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2019-09-02T15:06:00Z</dcterms:created>
  <dcterms:modified xsi:type="dcterms:W3CDTF">2019-11-15T13:56:00Z</dcterms:modified>
</cp:coreProperties>
</file>